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7E0B">
      <w:pPr>
        <w:ind w:left="5580"/>
        <w:jc w:val="right"/>
        <w:rPr>
          <w:b/>
        </w:rPr>
      </w:pPr>
      <w:r>
        <w:rPr>
          <w:b/>
        </w:rPr>
        <w:t>ОКС 13</w:t>
      </w:r>
      <w:smartTag w:uri="urn:schemas-microsoft-com:office:smarttags" w:element="PersonName">
        <w:r>
          <w:rPr>
            <w:b/>
          </w:rPr>
          <w:t>.</w:t>
        </w:r>
      </w:smartTag>
      <w:r>
        <w:rPr>
          <w:b/>
        </w:rPr>
        <w:t>220</w:t>
      </w:r>
      <w:smartTag w:uri="urn:schemas-microsoft-com:office:smarttags" w:element="PersonName">
        <w:r>
          <w:rPr>
            <w:b/>
          </w:rPr>
          <w:t>.</w:t>
        </w:r>
      </w:smartTag>
      <w:r>
        <w:rPr>
          <w:b/>
        </w:rPr>
        <w:t>10</w:t>
      </w:r>
    </w:p>
    <w:p w:rsidR="00000000" w:rsidRDefault="00937E0B">
      <w:pPr>
        <w:spacing w:line="256" w:lineRule="auto"/>
      </w:pPr>
    </w:p>
    <w:p w:rsidR="00000000" w:rsidRDefault="00937E0B">
      <w:pPr>
        <w:spacing w:line="256" w:lineRule="auto"/>
        <w:jc w:val="center"/>
        <w:rPr>
          <w:b/>
          <w:spacing w:val="-4"/>
        </w:rPr>
      </w:pPr>
      <w:r>
        <w:rPr>
          <w:b/>
          <w:spacing w:val="-4"/>
        </w:rPr>
        <w:t xml:space="preserve">ИЗМЕНЕНИЕ № 1 к своду правил </w:t>
      </w:r>
      <w:r>
        <w:rPr>
          <w:b/>
          <w:spacing w:val="-4"/>
          <w:sz w:val="28"/>
          <w:szCs w:val="28"/>
        </w:rPr>
        <w:t>СП 10</w:t>
      </w:r>
      <w:smartTag w:uri="urn:schemas-microsoft-com:office:smarttags" w:element="PersonName">
        <w:r>
          <w:rPr>
            <w:b/>
            <w:spacing w:val="-4"/>
            <w:sz w:val="28"/>
            <w:szCs w:val="28"/>
          </w:rPr>
          <w:t>.</w:t>
        </w:r>
      </w:smartTag>
      <w:r>
        <w:rPr>
          <w:b/>
          <w:spacing w:val="-4"/>
          <w:sz w:val="28"/>
          <w:szCs w:val="28"/>
        </w:rPr>
        <w:t>13130</w:t>
      </w:r>
      <w:smartTag w:uri="urn:schemas-microsoft-com:office:smarttags" w:element="PersonName">
        <w:r>
          <w:rPr>
            <w:b/>
            <w:spacing w:val="-4"/>
            <w:sz w:val="28"/>
            <w:szCs w:val="28"/>
          </w:rPr>
          <w:t>.</w:t>
        </w:r>
      </w:smartTag>
      <w:r>
        <w:rPr>
          <w:b/>
          <w:spacing w:val="-4"/>
          <w:sz w:val="28"/>
          <w:szCs w:val="28"/>
        </w:rPr>
        <w:t>2009</w:t>
      </w:r>
      <w:r>
        <w:rPr>
          <w:b/>
          <w:spacing w:val="-4"/>
        </w:rPr>
        <w:t xml:space="preserve"> </w:t>
      </w:r>
    </w:p>
    <w:p w:rsidR="00000000" w:rsidRDefault="00937E0B">
      <w:pPr>
        <w:spacing w:line="256" w:lineRule="auto"/>
        <w:jc w:val="center"/>
        <w:rPr>
          <w:b/>
        </w:rPr>
      </w:pPr>
      <w:r>
        <w:rPr>
          <w:b/>
          <w:spacing w:val="-4"/>
        </w:rPr>
        <w:t>«Системы противопожарной защиты</w:t>
      </w:r>
      <w:smartTag w:uri="urn:schemas-microsoft-com:office:smarttags" w:element="PersonName">
        <w:r>
          <w:rPr>
            <w:b/>
            <w:spacing w:val="-4"/>
          </w:rPr>
          <w:t>.</w:t>
        </w:r>
      </w:smartTag>
      <w:r>
        <w:rPr>
          <w:b/>
          <w:spacing w:val="-4"/>
        </w:rPr>
        <w:t xml:space="preserve"> Внутренний</w:t>
      </w:r>
      <w:r>
        <w:rPr>
          <w:b/>
        </w:rPr>
        <w:t xml:space="preserve"> противопожарный водопровод</w:t>
      </w:r>
      <w:smartTag w:uri="urn:schemas-microsoft-com:office:smarttags" w:element="PersonName">
        <w:r>
          <w:rPr>
            <w:b/>
          </w:rPr>
          <w:t>.</w:t>
        </w:r>
      </w:smartTag>
      <w:r>
        <w:rPr>
          <w:b/>
        </w:rPr>
        <w:t xml:space="preserve"> </w:t>
      </w:r>
    </w:p>
    <w:p w:rsidR="00000000" w:rsidRDefault="00937E0B">
      <w:pPr>
        <w:spacing w:line="256" w:lineRule="auto"/>
        <w:jc w:val="center"/>
        <w:rPr>
          <w:b/>
        </w:rPr>
      </w:pPr>
      <w:r>
        <w:rPr>
          <w:b/>
        </w:rPr>
        <w:t>Требования пожарной безопасности»</w:t>
      </w:r>
    </w:p>
    <w:p w:rsidR="00000000" w:rsidRDefault="00937E0B">
      <w:pPr>
        <w:spacing w:line="256" w:lineRule="auto"/>
        <w:jc w:val="both"/>
      </w:pPr>
    </w:p>
    <w:p w:rsidR="00000000" w:rsidRDefault="00937E0B">
      <w:pPr>
        <w:jc w:val="center"/>
        <w:rPr>
          <w:b/>
        </w:rPr>
      </w:pPr>
      <w:r>
        <w:rPr>
          <w:b/>
        </w:rPr>
        <w:t>Утверждено и введено в действие приказом МЧС России</w:t>
      </w:r>
    </w:p>
    <w:p w:rsidR="00000000" w:rsidRDefault="00937E0B">
      <w:pPr>
        <w:jc w:val="center"/>
        <w:rPr>
          <w:b/>
          <w:u w:val="single"/>
        </w:rPr>
      </w:pPr>
      <w:r>
        <w:rPr>
          <w:b/>
        </w:rPr>
        <w:t xml:space="preserve">от </w:t>
      </w:r>
      <w:r>
        <w:rPr>
          <w:b/>
          <w:u w:val="single"/>
        </w:rPr>
        <w:t xml:space="preserve">09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u w:val="single"/>
          </w:rPr>
          <w:t>2010 г</w:t>
        </w:r>
      </w:smartTag>
      <w:smartTag w:uri="urn:schemas-microsoft-com:office:smarttags" w:element="PersonName">
        <w:r>
          <w:rPr>
            <w:b/>
            <w:u w:val="single"/>
          </w:rPr>
          <w:t>.</w:t>
        </w:r>
      </w:smartTag>
      <w:r>
        <w:rPr>
          <w:b/>
        </w:rPr>
        <w:t xml:space="preserve"> № </w:t>
      </w:r>
      <w:r>
        <w:rPr>
          <w:b/>
          <w:u w:val="single"/>
        </w:rPr>
        <w:t>641</w:t>
      </w:r>
    </w:p>
    <w:p w:rsidR="00000000" w:rsidRDefault="00937E0B">
      <w:pPr>
        <w:rPr>
          <w:u w:val="single"/>
        </w:rPr>
      </w:pPr>
    </w:p>
    <w:p w:rsidR="00000000" w:rsidRDefault="00937E0B">
      <w:pPr>
        <w:ind w:left="6047"/>
        <w:jc w:val="center"/>
        <w:rPr>
          <w:b/>
        </w:rPr>
      </w:pPr>
      <w:r>
        <w:rPr>
          <w:b/>
        </w:rPr>
        <w:t xml:space="preserve">Дата </w:t>
      </w:r>
      <w:r>
        <w:rPr>
          <w:b/>
        </w:rPr>
        <w:t xml:space="preserve">введения </w:t>
      </w:r>
      <w:r>
        <w:rPr>
          <w:b/>
          <w:u w:val="single"/>
        </w:rPr>
        <w:t>1 февраля 2011 г.</w:t>
      </w:r>
    </w:p>
    <w:p w:rsidR="00000000" w:rsidRDefault="00937E0B">
      <w:pPr>
        <w:tabs>
          <w:tab w:val="num" w:pos="1647"/>
        </w:tabs>
        <w:spacing w:line="252" w:lineRule="auto"/>
        <w:ind w:right="-1" w:firstLine="540"/>
        <w:jc w:val="both"/>
        <w:rPr>
          <w:iCs/>
        </w:rPr>
      </w:pPr>
      <w:r>
        <w:rPr>
          <w:iCs/>
        </w:rPr>
        <w:t>1) В пункте 1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1:</w:t>
      </w:r>
    </w:p>
    <w:p w:rsidR="00000000" w:rsidRDefault="00937E0B">
      <w:pPr>
        <w:tabs>
          <w:tab w:val="num" w:pos="1647"/>
        </w:tabs>
        <w:spacing w:line="252" w:lineRule="auto"/>
        <w:ind w:right="-1" w:firstLine="540"/>
        <w:jc w:val="both"/>
      </w:pPr>
      <w:r>
        <w:t>после слов «Технический регламент о требованиях пожарной безопасности» дополнить словами «(далее - Технический регламент)»;</w:t>
      </w:r>
    </w:p>
    <w:p w:rsidR="00000000" w:rsidRDefault="00937E0B">
      <w:pPr>
        <w:ind w:firstLine="540"/>
        <w:jc w:val="both"/>
      </w:pPr>
      <w:r>
        <w:t xml:space="preserve">дополнить абзацем следующего содержания: </w:t>
      </w:r>
    </w:p>
    <w:p w:rsidR="00000000" w:rsidRDefault="00937E0B">
      <w:pPr>
        <w:ind w:firstLine="540"/>
        <w:jc w:val="both"/>
      </w:pPr>
      <w:r>
        <w:t>«При отсутствии в сводах правил требований пож</w:t>
      </w:r>
      <w:r>
        <w:t>арной безопасности к объекту защиты или если для достижения необходимого уровня его пожарной безопасности прим</w:t>
      </w:r>
      <w:r>
        <w:t>е</w:t>
      </w:r>
      <w:r>
        <w:t>няются технические решения, отличные от решений, предусмотренных сводами правил, на основе положений Технического регламента должны быть разработ</w:t>
      </w:r>
      <w:r>
        <w:t>аны специальные технические условия, предусматривающие выполнение комплекса мероприятий по обеспечению необходимого уровня пожарной безопасности объекта защиты</w:t>
      </w:r>
      <w:smartTag w:uri="urn:schemas-microsoft-com:office:smarttags" w:element="PersonName">
        <w:r>
          <w:t>.</w:t>
        </w:r>
      </w:smartTag>
      <w:r>
        <w:t>»</w:t>
      </w:r>
      <w:smartTag w:uri="urn:schemas-microsoft-com:office:smarttags" w:element="PersonName">
        <w:r>
          <w:t>.</w:t>
        </w:r>
      </w:smartTag>
    </w:p>
    <w:p w:rsidR="00000000" w:rsidRDefault="00937E0B">
      <w:pPr>
        <w:spacing w:before="120" w:line="252" w:lineRule="auto"/>
        <w:ind w:firstLine="540"/>
        <w:jc w:val="both"/>
      </w:pPr>
      <w:r>
        <w:t>2) Название главы 4</w:t>
      </w:r>
      <w:smartTag w:uri="urn:schemas-microsoft-com:office:smarttags" w:element="PersonName">
        <w:r>
          <w:t>.</w:t>
        </w:r>
      </w:smartTag>
      <w:r>
        <w:t>1 изложить в следующей редакции:</w:t>
      </w:r>
    </w:p>
    <w:p w:rsidR="00000000" w:rsidRDefault="00937E0B">
      <w:pPr>
        <w:spacing w:before="120" w:after="120" w:line="252" w:lineRule="auto"/>
        <w:ind w:firstLine="540"/>
        <w:jc w:val="both"/>
      </w:pPr>
      <w:r>
        <w:t>«</w:t>
      </w:r>
      <w:r>
        <w:rPr>
          <w:b/>
        </w:rPr>
        <w:t>4</w:t>
      </w:r>
      <w:smartTag w:uri="urn:schemas-microsoft-com:office:smarttags" w:element="PersonName">
        <w:r>
          <w:rPr>
            <w:b/>
          </w:rPr>
          <w:t>.</w:t>
        </w:r>
      </w:smartTag>
      <w:r>
        <w:rPr>
          <w:b/>
        </w:rPr>
        <w:t>1 Трубопроводы и технические средства</w:t>
      </w:r>
      <w:r>
        <w:t>»</w:t>
      </w:r>
      <w:smartTag w:uri="urn:schemas-microsoft-com:office:smarttags" w:element="PersonName">
        <w:r>
          <w:t>.</w:t>
        </w:r>
      </w:smartTag>
    </w:p>
    <w:p w:rsidR="00000000" w:rsidRDefault="00937E0B">
      <w:pPr>
        <w:spacing w:before="120"/>
        <w:ind w:firstLine="540"/>
      </w:pPr>
      <w:r>
        <w:t>3) В пункте 4</w:t>
      </w:r>
      <w:smartTag w:uri="urn:schemas-microsoft-com:office:smarttags" w:element="PersonName">
        <w:r>
          <w:t>.</w:t>
        </w:r>
      </w:smartTag>
      <w:r>
        <w:t>1</w:t>
      </w:r>
      <w:smartTag w:uri="urn:schemas-microsoft-com:office:smarttags" w:element="PersonName">
        <w:r>
          <w:t>.</w:t>
        </w:r>
      </w:smartTag>
      <w:r>
        <w:t>1:</w:t>
      </w:r>
    </w:p>
    <w:p w:rsidR="00000000" w:rsidRDefault="00937E0B">
      <w:pPr>
        <w:spacing w:before="120"/>
        <w:ind w:firstLine="540"/>
      </w:pPr>
      <w:r>
        <w:t>таблицу 1 изложить в следующей редакции:</w:t>
      </w:r>
    </w:p>
    <w:p w:rsidR="00000000" w:rsidRDefault="00937E0B">
      <w:pPr>
        <w:pStyle w:val="formattex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«Таблица 1 - Число пожарных стволов и минимальный расход воды на внутреннее пожаротушение</w:t>
      </w:r>
    </w:p>
    <w:tbl>
      <w:tblPr>
        <w:tblW w:w="10206" w:type="dxa"/>
        <w:jc w:val="center"/>
        <w:tblCellMar>
          <w:left w:w="90" w:type="dxa"/>
          <w:right w:w="90" w:type="dxa"/>
        </w:tblCellMar>
        <w:tblLook w:val="04A0"/>
      </w:tblPr>
      <w:tblGrid>
        <w:gridCol w:w="4908"/>
        <w:gridCol w:w="1620"/>
        <w:gridCol w:w="3678"/>
      </w:tblGrid>
      <w:tr w:rsidR="00000000">
        <w:trPr>
          <w:jc w:val="center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7E0B">
            <w:pPr>
              <w:pStyle w:val="formattex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Жилые, общественные и </w:t>
            </w:r>
          </w:p>
          <w:p w:rsidR="00000000" w:rsidRDefault="00937E0B">
            <w:pPr>
              <w:pStyle w:val="formattex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административно-бытовые </w:t>
            </w:r>
          </w:p>
          <w:p w:rsidR="00000000" w:rsidRDefault="00937E0B">
            <w:pPr>
              <w:pStyle w:val="formattex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здания и помещения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7E0B">
            <w:pPr>
              <w:pStyle w:val="formattex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Число </w:t>
            </w:r>
          </w:p>
          <w:p w:rsidR="00000000" w:rsidRDefault="00937E0B">
            <w:pPr>
              <w:pStyle w:val="formattex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пожарных стволов 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7E0B">
            <w:pPr>
              <w:pStyle w:val="formattex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</w:t>
            </w:r>
            <w:r>
              <w:rPr>
                <w:color w:val="000000"/>
                <w:sz w:val="24"/>
                <w:szCs w:val="24"/>
              </w:rPr>
              <w:t>имальный расход воды на внутреннее пожаротушение, л/с, на одну струю</w:t>
            </w:r>
          </w:p>
        </w:tc>
      </w:tr>
      <w:tr w:rsidR="00000000">
        <w:trPr>
          <w:jc w:val="center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7E0B">
            <w:pPr>
              <w:pStyle w:val="formattex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Жилые здания: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E0B">
            <w:pPr>
              <w:pStyle w:val="formattext"/>
              <w:rPr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E0B">
            <w:pPr>
              <w:pStyle w:val="formattext"/>
              <w:rPr>
                <w:color w:val="000000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7E0B">
            <w:pPr>
              <w:pStyle w:val="formattex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числе этажей от 12 до 16 включ</w:t>
            </w:r>
            <w:smartTag w:uri="urn:schemas-microsoft-com:office:smarttags" w:element="PersonName">
              <w:r>
                <w:rPr>
                  <w:color w:val="000000"/>
                  <w:sz w:val="24"/>
                  <w:szCs w:val="24"/>
                </w:rPr>
                <w:t>.</w:t>
              </w:r>
            </w:smartTag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7E0B">
            <w:pPr>
              <w:pStyle w:val="formattex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7E0B">
            <w:pPr>
              <w:pStyle w:val="formattex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2,5 </w:t>
            </w:r>
          </w:p>
        </w:tc>
      </w:tr>
      <w:tr w:rsidR="00000000">
        <w:trPr>
          <w:jc w:val="center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7E0B">
            <w:pPr>
              <w:pStyle w:val="formattex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 же, при общей длине коридора св</w:t>
            </w:r>
            <w:smartTag w:uri="urn:schemas-microsoft-com:office:smarttags" w:element="PersonName">
              <w:r>
                <w:rPr>
                  <w:color w:val="000000"/>
                  <w:sz w:val="24"/>
                  <w:szCs w:val="24"/>
                </w:rPr>
                <w:t>.</w:t>
              </w:r>
            </w:smartTag>
            <w:r>
              <w:rPr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color w:val="000000"/>
                  <w:sz w:val="24"/>
                  <w:szCs w:val="24"/>
                </w:rPr>
                <w:t>10 м</w:t>
              </w:r>
            </w:smartTag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7E0B">
            <w:pPr>
              <w:pStyle w:val="formattex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7E0B">
            <w:pPr>
              <w:pStyle w:val="formattex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2,5 </w:t>
            </w:r>
          </w:p>
        </w:tc>
      </w:tr>
      <w:tr w:rsidR="00000000">
        <w:trPr>
          <w:jc w:val="center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7E0B">
            <w:pPr>
              <w:pStyle w:val="formattex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числе этажей св</w:t>
            </w:r>
            <w:smartTag w:uri="urn:schemas-microsoft-com:office:smarttags" w:element="PersonName">
              <w:r>
                <w:rPr>
                  <w:color w:val="000000"/>
                  <w:sz w:val="24"/>
                  <w:szCs w:val="24"/>
                </w:rPr>
                <w:t>.</w:t>
              </w:r>
            </w:smartTag>
            <w:r>
              <w:rPr>
                <w:color w:val="000000"/>
                <w:sz w:val="24"/>
                <w:szCs w:val="24"/>
              </w:rPr>
              <w:t xml:space="preserve"> 16 до 25 включ</w:t>
            </w:r>
            <w:smartTag w:uri="urn:schemas-microsoft-com:office:smarttags" w:element="PersonName">
              <w:r>
                <w:rPr>
                  <w:color w:val="000000"/>
                  <w:sz w:val="24"/>
                  <w:szCs w:val="24"/>
                </w:rPr>
                <w:t>.</w:t>
              </w:r>
            </w:smartTag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7E0B">
            <w:pPr>
              <w:pStyle w:val="formattex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7E0B">
            <w:pPr>
              <w:pStyle w:val="formattex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2,5 </w:t>
            </w:r>
          </w:p>
        </w:tc>
      </w:tr>
      <w:tr w:rsidR="00000000">
        <w:trPr>
          <w:jc w:val="center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7E0B">
            <w:pPr>
              <w:pStyle w:val="formattex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 же, при общей длине коридора св</w:t>
            </w:r>
            <w:smartTag w:uri="urn:schemas-microsoft-com:office:smarttags" w:element="PersonName">
              <w:r>
                <w:rPr>
                  <w:color w:val="000000"/>
                  <w:sz w:val="24"/>
                  <w:szCs w:val="24"/>
                </w:rPr>
                <w:t>.</w:t>
              </w:r>
            </w:smartTag>
            <w:r>
              <w:rPr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color w:val="000000"/>
                  <w:sz w:val="24"/>
                  <w:szCs w:val="24"/>
                </w:rPr>
                <w:t>10 м</w:t>
              </w:r>
            </w:smartTag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7E0B">
            <w:pPr>
              <w:pStyle w:val="formattex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7E0B">
            <w:pPr>
              <w:pStyle w:val="formattex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2,5 </w:t>
            </w:r>
          </w:p>
        </w:tc>
      </w:tr>
      <w:tr w:rsidR="00000000">
        <w:trPr>
          <w:jc w:val="center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7E0B">
            <w:pPr>
              <w:pStyle w:val="formattex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Здания управлений: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E0B">
            <w:pPr>
              <w:pStyle w:val="formattext"/>
              <w:rPr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E0B">
            <w:pPr>
              <w:pStyle w:val="formattext"/>
              <w:rPr>
                <w:color w:val="000000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7E0B">
            <w:pPr>
              <w:pStyle w:val="formattex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высотой от 6 до 10 этажей включ</w:t>
            </w:r>
            <w:smartTag w:uri="urn:schemas-microsoft-com:office:smarttags" w:element="PersonName">
              <w:r>
                <w:rPr>
                  <w:color w:val="000000"/>
                  <w:sz w:val="24"/>
                  <w:szCs w:val="24"/>
                </w:rPr>
                <w:t>.</w:t>
              </w:r>
            </w:smartTag>
            <w:r>
              <w:rPr>
                <w:color w:val="000000"/>
                <w:sz w:val="24"/>
                <w:szCs w:val="24"/>
              </w:rPr>
              <w:t xml:space="preserve"> и объемом до 25000 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</w:rPr>
              <w:t>включ</w:t>
            </w:r>
            <w:smartTag w:uri="urn:schemas-microsoft-com:office:smarttags" w:element="PersonName">
              <w:r>
                <w:rPr>
                  <w:color w:val="000000"/>
                  <w:sz w:val="24"/>
                  <w:szCs w:val="24"/>
                </w:rPr>
                <w:t>.</w:t>
              </w:r>
            </w:smartTag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7E0B">
            <w:pPr>
              <w:pStyle w:val="formattex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7E0B">
            <w:pPr>
              <w:pStyle w:val="formattex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2,5 </w:t>
            </w:r>
          </w:p>
        </w:tc>
      </w:tr>
      <w:tr w:rsidR="00000000">
        <w:trPr>
          <w:jc w:val="center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7E0B">
            <w:pPr>
              <w:pStyle w:val="formattex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 же, объемом св</w:t>
            </w:r>
            <w:smartTag w:uri="urn:schemas-microsoft-com:office:smarttags" w:element="PersonName">
              <w:r>
                <w:rPr>
                  <w:color w:val="000000"/>
                  <w:sz w:val="24"/>
                  <w:szCs w:val="24"/>
                </w:rPr>
                <w:t>.</w:t>
              </w:r>
            </w:smartTag>
            <w:r>
              <w:rPr>
                <w:color w:val="000000"/>
                <w:sz w:val="24"/>
                <w:szCs w:val="24"/>
              </w:rPr>
              <w:t xml:space="preserve"> 25000 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7E0B">
            <w:pPr>
              <w:pStyle w:val="formattex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7E0B">
            <w:pPr>
              <w:pStyle w:val="formattex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2,5 </w:t>
            </w:r>
          </w:p>
        </w:tc>
      </w:tr>
      <w:tr w:rsidR="00000000">
        <w:trPr>
          <w:jc w:val="center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7E0B">
            <w:pPr>
              <w:pStyle w:val="formattex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числе этажей св</w:t>
            </w:r>
            <w:smartTag w:uri="urn:schemas-microsoft-com:office:smarttags" w:element="PersonName">
              <w:r>
                <w:rPr>
                  <w:color w:val="000000"/>
                  <w:sz w:val="24"/>
                  <w:szCs w:val="24"/>
                </w:rPr>
                <w:t>.</w:t>
              </w:r>
            </w:smartTag>
            <w:r>
              <w:rPr>
                <w:color w:val="000000"/>
                <w:sz w:val="24"/>
                <w:szCs w:val="24"/>
              </w:rPr>
              <w:t xml:space="preserve"> 10 и объемом до 25000 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</w:rPr>
              <w:t>вкл</w:t>
            </w:r>
            <w:r>
              <w:rPr>
                <w:color w:val="000000"/>
                <w:sz w:val="24"/>
                <w:szCs w:val="24"/>
              </w:rPr>
              <w:t>юч</w:t>
            </w:r>
            <w:smartTag w:uri="urn:schemas-microsoft-com:office:smarttags" w:element="PersonName">
              <w:r>
                <w:rPr>
                  <w:color w:val="000000"/>
                  <w:sz w:val="24"/>
                  <w:szCs w:val="24"/>
                </w:rPr>
                <w:t>.</w:t>
              </w:r>
            </w:smartTag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E0B">
            <w:pPr>
              <w:pStyle w:val="formattex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</w:p>
          <w:p w:rsidR="00000000" w:rsidRDefault="00937E0B">
            <w:pPr>
              <w:pStyle w:val="formattex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E0B">
            <w:pPr>
              <w:pStyle w:val="formattex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2,5 </w:t>
            </w:r>
          </w:p>
          <w:p w:rsidR="00000000" w:rsidRDefault="00937E0B">
            <w:pPr>
              <w:pStyle w:val="formattex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7E0B">
            <w:pPr>
              <w:pStyle w:val="formattex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 же, объемом св</w:t>
            </w:r>
            <w:smartTag w:uri="urn:schemas-microsoft-com:office:smarttags" w:element="PersonName">
              <w:r>
                <w:rPr>
                  <w:color w:val="000000"/>
                  <w:sz w:val="24"/>
                  <w:szCs w:val="24"/>
                </w:rPr>
                <w:t>.</w:t>
              </w:r>
            </w:smartTag>
            <w:r>
              <w:rPr>
                <w:color w:val="000000"/>
                <w:sz w:val="24"/>
                <w:szCs w:val="24"/>
              </w:rPr>
              <w:t xml:space="preserve"> 25000 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7E0B">
            <w:pPr>
              <w:pStyle w:val="formattex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7E0B">
            <w:pPr>
              <w:pStyle w:val="formattex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2,5 </w:t>
            </w:r>
          </w:p>
        </w:tc>
      </w:tr>
      <w:tr w:rsidR="00000000">
        <w:trPr>
          <w:jc w:val="center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7E0B">
            <w:pPr>
              <w:pStyle w:val="formattex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Клубы с эстрадой, театры, кинотеатры,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товые и конференц-залы, оборудованные к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ноаппаратурой</w:t>
            </w:r>
          </w:p>
        </w:tc>
        <w:tc>
          <w:tcPr>
            <w:tcW w:w="5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E0B">
            <w:pPr>
              <w:pStyle w:val="formattex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Согласно [1]</w:t>
            </w:r>
          </w:p>
          <w:p w:rsidR="00000000" w:rsidRDefault="00937E0B">
            <w:pPr>
              <w:pStyle w:val="formattex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7E0B">
            <w:pPr>
              <w:pStyle w:val="formattex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Общежития и общественные здания, не указанные в позиции 2: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E0B">
            <w:pPr>
              <w:pStyle w:val="formattext"/>
              <w:rPr>
                <w:color w:val="000000"/>
                <w:sz w:val="24"/>
                <w:szCs w:val="24"/>
              </w:rPr>
            </w:pPr>
          </w:p>
          <w:p w:rsidR="00000000" w:rsidRDefault="00937E0B">
            <w:pPr>
              <w:pStyle w:val="formattext"/>
              <w:rPr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E0B">
            <w:pPr>
              <w:pStyle w:val="formattext"/>
              <w:rPr>
                <w:color w:val="000000"/>
                <w:sz w:val="24"/>
                <w:szCs w:val="24"/>
              </w:rPr>
            </w:pPr>
          </w:p>
          <w:p w:rsidR="00000000" w:rsidRDefault="00937E0B">
            <w:pPr>
              <w:pStyle w:val="formattext"/>
              <w:rPr>
                <w:color w:val="000000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7E0B">
            <w:pPr>
              <w:pStyle w:val="formattex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</w:t>
            </w:r>
            <w:r>
              <w:rPr>
                <w:color w:val="000000"/>
                <w:sz w:val="24"/>
                <w:szCs w:val="24"/>
              </w:rPr>
              <w:t>числе этажей до 10 включ</w:t>
            </w:r>
            <w:smartTag w:uri="urn:schemas-microsoft-com:office:smarttags" w:element="PersonName">
              <w:r>
                <w:rPr>
                  <w:color w:val="000000"/>
                  <w:sz w:val="24"/>
                  <w:szCs w:val="24"/>
                </w:rPr>
                <w:t>.</w:t>
              </w:r>
            </w:smartTag>
            <w:r>
              <w:rPr>
                <w:color w:val="000000"/>
                <w:sz w:val="24"/>
                <w:szCs w:val="24"/>
              </w:rPr>
              <w:t xml:space="preserve"> и объемом от 5000 до 25000 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</w:rPr>
              <w:t>включ</w:t>
            </w:r>
            <w:smartTag w:uri="urn:schemas-microsoft-com:office:smarttags" w:element="PersonName">
              <w:r>
                <w:rPr>
                  <w:color w:val="000000"/>
                  <w:sz w:val="24"/>
                  <w:szCs w:val="24"/>
                </w:rPr>
                <w:t>.</w:t>
              </w:r>
            </w:smartTag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E0B">
            <w:pPr>
              <w:pStyle w:val="formattex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</w:p>
          <w:p w:rsidR="00000000" w:rsidRDefault="00937E0B">
            <w:pPr>
              <w:pStyle w:val="formattex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E0B">
            <w:pPr>
              <w:pStyle w:val="formattex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2,5 </w:t>
            </w:r>
          </w:p>
          <w:p w:rsidR="00000000" w:rsidRDefault="00937E0B">
            <w:pPr>
              <w:pStyle w:val="formattex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7E0B">
            <w:pPr>
              <w:pStyle w:val="formattex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 же, объемом св</w:t>
            </w:r>
            <w:smartTag w:uri="urn:schemas-microsoft-com:office:smarttags" w:element="PersonName">
              <w:r>
                <w:rPr>
                  <w:color w:val="000000"/>
                  <w:sz w:val="24"/>
                  <w:szCs w:val="24"/>
                </w:rPr>
                <w:t>.</w:t>
              </w:r>
            </w:smartTag>
            <w:r>
              <w:rPr>
                <w:color w:val="000000"/>
                <w:sz w:val="24"/>
                <w:szCs w:val="24"/>
              </w:rPr>
              <w:t xml:space="preserve"> 25000 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7E0B">
            <w:pPr>
              <w:pStyle w:val="formattex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7E0B">
            <w:pPr>
              <w:pStyle w:val="formattex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2,5 </w:t>
            </w:r>
          </w:p>
        </w:tc>
      </w:tr>
      <w:tr w:rsidR="00000000">
        <w:trPr>
          <w:jc w:val="center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7E0B">
            <w:pPr>
              <w:pStyle w:val="formattex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числе этажей св</w:t>
            </w:r>
            <w:smartTag w:uri="urn:schemas-microsoft-com:office:smarttags" w:element="PersonName">
              <w:r>
                <w:rPr>
                  <w:color w:val="000000"/>
                  <w:sz w:val="24"/>
                  <w:szCs w:val="24"/>
                </w:rPr>
                <w:t>.</w:t>
              </w:r>
            </w:smartTag>
            <w:r>
              <w:rPr>
                <w:color w:val="000000"/>
                <w:sz w:val="24"/>
                <w:szCs w:val="24"/>
              </w:rPr>
              <w:t xml:space="preserve"> 10 и объемом до 25000 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</w:rPr>
              <w:t>включ</w:t>
            </w:r>
            <w:smartTag w:uri="urn:schemas-microsoft-com:office:smarttags" w:element="PersonName">
              <w:r>
                <w:rPr>
                  <w:color w:val="000000"/>
                  <w:sz w:val="24"/>
                  <w:szCs w:val="24"/>
                </w:rPr>
                <w:t>.</w:t>
              </w:r>
            </w:smartTag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7E0B">
            <w:pPr>
              <w:pStyle w:val="formattex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7E0B">
            <w:pPr>
              <w:pStyle w:val="formattex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2,5 </w:t>
            </w:r>
          </w:p>
        </w:tc>
      </w:tr>
      <w:tr w:rsidR="00000000">
        <w:trPr>
          <w:jc w:val="center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7E0B">
            <w:pPr>
              <w:pStyle w:val="formattex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 же, объемом св</w:t>
            </w:r>
            <w:smartTag w:uri="urn:schemas-microsoft-com:office:smarttags" w:element="PersonName">
              <w:r>
                <w:rPr>
                  <w:color w:val="000000"/>
                  <w:sz w:val="24"/>
                  <w:szCs w:val="24"/>
                </w:rPr>
                <w:t>.</w:t>
              </w:r>
            </w:smartTag>
            <w:r>
              <w:rPr>
                <w:color w:val="000000"/>
                <w:sz w:val="24"/>
                <w:szCs w:val="24"/>
              </w:rPr>
              <w:t xml:space="preserve"> 25000 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7E0B">
            <w:pPr>
              <w:pStyle w:val="formattex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7E0B">
            <w:pPr>
              <w:pStyle w:val="formattex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2,5 </w:t>
            </w:r>
          </w:p>
        </w:tc>
      </w:tr>
      <w:tr w:rsidR="00000000">
        <w:trPr>
          <w:jc w:val="center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7E0B">
            <w:pPr>
              <w:pStyle w:val="formattex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Административно-бытовы</w:t>
            </w:r>
            <w:r>
              <w:rPr>
                <w:color w:val="000000"/>
                <w:sz w:val="24"/>
                <w:szCs w:val="24"/>
              </w:rPr>
              <w:t>е здания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мышленных предприятий объемом, 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E0B">
            <w:pPr>
              <w:pStyle w:val="formattext"/>
              <w:rPr>
                <w:color w:val="000000"/>
                <w:sz w:val="24"/>
                <w:szCs w:val="24"/>
              </w:rPr>
            </w:pPr>
          </w:p>
          <w:p w:rsidR="00000000" w:rsidRDefault="00937E0B">
            <w:pPr>
              <w:pStyle w:val="formattext"/>
              <w:rPr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E0B">
            <w:pPr>
              <w:pStyle w:val="formattext"/>
              <w:rPr>
                <w:color w:val="000000"/>
                <w:sz w:val="24"/>
                <w:szCs w:val="24"/>
              </w:rPr>
            </w:pPr>
          </w:p>
          <w:p w:rsidR="00000000" w:rsidRDefault="00937E0B">
            <w:pPr>
              <w:pStyle w:val="formattext"/>
              <w:rPr>
                <w:color w:val="000000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7E0B">
            <w:pPr>
              <w:pStyle w:val="formattex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5000 до 25000 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</w:rPr>
              <w:t>включ</w:t>
            </w:r>
            <w:smartTag w:uri="urn:schemas-microsoft-com:office:smarttags" w:element="PersonName">
              <w:r>
                <w:rPr>
                  <w:color w:val="000000"/>
                  <w:sz w:val="24"/>
                  <w:szCs w:val="24"/>
                </w:rPr>
                <w:t>.</w:t>
              </w:r>
            </w:smartTag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7E0B">
            <w:pPr>
              <w:pStyle w:val="formattex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7E0B">
            <w:pPr>
              <w:pStyle w:val="formattex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2,5 </w:t>
            </w:r>
          </w:p>
        </w:tc>
      </w:tr>
      <w:tr w:rsidR="00000000">
        <w:trPr>
          <w:jc w:val="center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7E0B">
            <w:pPr>
              <w:pStyle w:val="formattex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</w:t>
            </w:r>
            <w:smartTag w:uri="urn:schemas-microsoft-com:office:smarttags" w:element="PersonName">
              <w:r>
                <w:rPr>
                  <w:color w:val="000000"/>
                  <w:sz w:val="24"/>
                  <w:szCs w:val="24"/>
                </w:rPr>
                <w:t>.</w:t>
              </w:r>
            </w:smartTag>
            <w:r>
              <w:rPr>
                <w:color w:val="000000"/>
                <w:sz w:val="24"/>
                <w:szCs w:val="24"/>
              </w:rPr>
              <w:t xml:space="preserve"> 25000 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7E0B">
            <w:pPr>
              <w:pStyle w:val="formattex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7E0B">
            <w:pPr>
              <w:pStyle w:val="formattex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2,5 </w:t>
            </w:r>
          </w:p>
        </w:tc>
      </w:tr>
    </w:tbl>
    <w:p w:rsidR="00000000" w:rsidRDefault="00937E0B">
      <w:pPr>
        <w:spacing w:before="120" w:line="252" w:lineRule="auto"/>
      </w:pPr>
      <w:r>
        <w:rPr>
          <w:color w:val="000000"/>
        </w:rPr>
        <w:t>;</w:t>
      </w:r>
      <w:r>
        <w:t>»</w:t>
      </w:r>
    </w:p>
    <w:p w:rsidR="00000000" w:rsidRDefault="00937E0B">
      <w:pPr>
        <w:spacing w:before="120" w:line="252" w:lineRule="auto"/>
        <w:ind w:firstLine="709"/>
        <w:jc w:val="both"/>
      </w:pPr>
      <w:r>
        <w:t>таблицу 2 изложить в следующей редакции:</w:t>
      </w:r>
    </w:p>
    <w:p w:rsidR="00000000" w:rsidRDefault="00937E0B">
      <w:r>
        <w:rPr>
          <w:spacing w:val="60"/>
        </w:rPr>
        <w:t xml:space="preserve">«Таблица </w:t>
      </w:r>
      <w:r>
        <w:t>2 –</w:t>
      </w:r>
      <w:r>
        <w:rPr>
          <w:spacing w:val="60"/>
        </w:rPr>
        <w:t xml:space="preserve"> </w:t>
      </w:r>
      <w:r>
        <w:t>Число пожарных стволов и минимальный расход воды на внутреннее пожаротушение</w:t>
      </w:r>
      <w:r>
        <w:t xml:space="preserve"> в производственных и складских зданиях</w:t>
      </w:r>
    </w:p>
    <w:p w:rsidR="00000000" w:rsidRDefault="00937E0B">
      <w:pPr>
        <w:rPr>
          <w:i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1"/>
        <w:gridCol w:w="1438"/>
        <w:gridCol w:w="1395"/>
        <w:gridCol w:w="1395"/>
        <w:gridCol w:w="1395"/>
        <w:gridCol w:w="1395"/>
        <w:gridCol w:w="1397"/>
      </w:tblGrid>
      <w:tr w:rsidR="00000000">
        <w:trPr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7E0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Степень</w:t>
            </w:r>
          </w:p>
          <w:p w:rsidR="00000000" w:rsidRDefault="00937E0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огнестойкости</w:t>
            </w:r>
          </w:p>
          <w:p w:rsidR="00000000" w:rsidRDefault="00937E0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зданий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7E0B">
            <w:pPr>
              <w:spacing w:line="256" w:lineRule="auto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</w:t>
            </w:r>
          </w:p>
          <w:p w:rsidR="00000000" w:rsidRDefault="00937E0B">
            <w:pPr>
              <w:spacing w:line="256" w:lineRule="auto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зданий</w:t>
            </w:r>
          </w:p>
          <w:p w:rsidR="00000000" w:rsidRDefault="00937E0B">
            <w:pPr>
              <w:spacing w:line="256" w:lineRule="auto"/>
              <w:ind w:right="-5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по пожа</w:t>
            </w:r>
            <w:r>
              <w:rPr>
                <w:color w:val="000000"/>
                <w:spacing w:val="-6"/>
              </w:rPr>
              <w:t>р</w:t>
            </w:r>
            <w:r>
              <w:rPr>
                <w:color w:val="000000"/>
                <w:spacing w:val="-6"/>
              </w:rPr>
              <w:t>ной</w:t>
            </w:r>
          </w:p>
          <w:p w:rsidR="00000000" w:rsidRDefault="00937E0B">
            <w:pPr>
              <w:spacing w:line="256" w:lineRule="auto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опасности</w:t>
            </w:r>
          </w:p>
        </w:tc>
        <w:tc>
          <w:tcPr>
            <w:tcW w:w="6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7E0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Число пожарных стволов и минимальный расход воды, л/с, </w:t>
            </w:r>
            <w:r>
              <w:rPr>
                <w:color w:val="000000"/>
              </w:rPr>
              <w:br/>
              <w:t>на 1 пожарный ствол, на внутреннее пожаротушение в производственных и складских здан</w:t>
            </w:r>
            <w:r>
              <w:rPr>
                <w:color w:val="000000"/>
              </w:rPr>
              <w:t xml:space="preserve">иях высотой </w:t>
            </w:r>
            <w:r>
              <w:rPr>
                <w:color w:val="000000"/>
              </w:rPr>
              <w:br/>
              <w:t xml:space="preserve">до </w:t>
            </w:r>
            <w:smartTag w:uri="urn:schemas-microsoft-com:office:smarttags" w:element="metricconverter">
              <w:smartTagPr>
                <w:attr w:name="ProductID" w:val="50 м"/>
              </w:smartTagPr>
              <w:r>
                <w:rPr>
                  <w:color w:val="000000"/>
                </w:rPr>
                <w:t>50 м</w:t>
              </w:r>
            </w:smartTag>
            <w:r>
              <w:rPr>
                <w:color w:val="000000"/>
              </w:rPr>
              <w:t xml:space="preserve"> включ</w:t>
            </w:r>
            <w:smartTag w:uri="urn:schemas-microsoft-com:office:smarttags" w:element="PersonName">
              <w:r>
                <w:rPr>
                  <w:color w:val="000000"/>
                </w:rPr>
                <w:t>.</w:t>
              </w:r>
            </w:smartTag>
            <w:r>
              <w:rPr>
                <w:color w:val="000000"/>
              </w:rPr>
              <w:t xml:space="preserve"> и объемом, тыс</w:t>
            </w:r>
            <w:smartTag w:uri="urn:schemas-microsoft-com:office:smarttags" w:element="PersonName">
              <w:r>
                <w:rPr>
                  <w:color w:val="000000"/>
                </w:rPr>
                <w:t>.</w:t>
              </w:r>
            </w:smartTag>
            <w:r>
              <w:rPr>
                <w:color w:val="000000"/>
              </w:rPr>
              <w:t xml:space="preserve"> м</w:t>
            </w:r>
            <w:r>
              <w:rPr>
                <w:color w:val="000000"/>
                <w:vertAlign w:val="superscript"/>
              </w:rPr>
              <w:t>3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7E0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7E0B">
            <w:pPr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7E0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 0,5 до 5 включ</w:t>
            </w:r>
            <w:smartTag w:uri="urn:schemas-microsoft-com:office:smarttags" w:element="PersonName">
              <w:r>
                <w:rPr>
                  <w:color w:val="000000"/>
                </w:rPr>
                <w:t>.</w:t>
              </w:r>
            </w:smartTag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7E0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св</w:t>
            </w:r>
            <w:smartTag w:uri="urn:schemas-microsoft-com:office:smarttags" w:element="PersonName">
              <w:r>
                <w:rPr>
                  <w:color w:val="000000"/>
                </w:rPr>
                <w:t>.</w:t>
              </w:r>
            </w:smartTag>
            <w:r>
              <w:rPr>
                <w:color w:val="000000"/>
              </w:rPr>
              <w:t xml:space="preserve"> 5 до 50 включ</w:t>
            </w:r>
            <w:smartTag w:uri="urn:schemas-microsoft-com:office:smarttags" w:element="PersonName">
              <w:r>
                <w:rPr>
                  <w:color w:val="000000"/>
                </w:rPr>
                <w:t>.</w:t>
              </w:r>
            </w:smartTag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7E0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св</w:t>
            </w:r>
            <w:smartTag w:uri="urn:schemas-microsoft-com:office:smarttags" w:element="PersonName">
              <w:r>
                <w:rPr>
                  <w:color w:val="000000"/>
                </w:rPr>
                <w:t>.</w:t>
              </w:r>
            </w:smartTag>
            <w:r>
              <w:rPr>
                <w:color w:val="000000"/>
              </w:rPr>
              <w:t xml:space="preserve"> 50</w:t>
            </w:r>
          </w:p>
          <w:p w:rsidR="00000000" w:rsidRDefault="00937E0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до 200 включ</w:t>
            </w:r>
            <w:smartTag w:uri="urn:schemas-microsoft-com:office:smarttags" w:element="PersonName">
              <w:r>
                <w:rPr>
                  <w:color w:val="000000"/>
                </w:rPr>
                <w:t>.</w:t>
              </w:r>
            </w:smartTag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7E0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св</w:t>
            </w:r>
            <w:smartTag w:uri="urn:schemas-microsoft-com:office:smarttags" w:element="PersonName">
              <w:r>
                <w:rPr>
                  <w:color w:val="000000"/>
                </w:rPr>
                <w:t>.</w:t>
              </w:r>
            </w:smartTag>
            <w:r>
              <w:rPr>
                <w:color w:val="000000"/>
              </w:rPr>
              <w:t xml:space="preserve"> 200</w:t>
            </w:r>
          </w:p>
          <w:p w:rsidR="00000000" w:rsidRDefault="00937E0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до 400 включ</w:t>
            </w:r>
            <w:smartTag w:uri="urn:schemas-microsoft-com:office:smarttags" w:element="PersonName">
              <w:r>
                <w:rPr>
                  <w:color w:val="000000"/>
                </w:rPr>
                <w:t>.</w:t>
              </w:r>
            </w:smartTag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7E0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св</w:t>
            </w:r>
            <w:smartTag w:uri="urn:schemas-microsoft-com:office:smarttags" w:element="PersonName">
              <w:r>
                <w:rPr>
                  <w:color w:val="000000"/>
                </w:rPr>
                <w:t>.</w:t>
              </w:r>
            </w:smartTag>
            <w:r>
              <w:rPr>
                <w:color w:val="000000"/>
              </w:rPr>
              <w:t xml:space="preserve"> 400</w:t>
            </w:r>
          </w:p>
          <w:p w:rsidR="00000000" w:rsidRDefault="00937E0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до 800 включ</w:t>
            </w:r>
            <w:smartTag w:uri="urn:schemas-microsoft-com:office:smarttags" w:element="PersonName">
              <w:r>
                <w:rPr>
                  <w:color w:val="000000"/>
                </w:rPr>
                <w:t>.</w:t>
              </w:r>
            </w:smartTag>
          </w:p>
        </w:tc>
      </w:tr>
      <w:tr w:rsidR="00000000">
        <w:trPr>
          <w:jc w:val="center"/>
        </w:trPr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7E0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 и II</w:t>
            </w:r>
          </w:p>
        </w:tc>
        <w:tc>
          <w:tcPr>
            <w:tcW w:w="13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7E0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А, Б, В</w:t>
            </w:r>
          </w:p>
        </w:tc>
        <w:tc>
          <w:tcPr>
            <w:tcW w:w="1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7E0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2 </w:t>
            </w:r>
            <w:r>
              <w:rPr>
                <w:color w:val="000000"/>
              </w:rPr>
              <w:sym w:font="Symbol" w:char="00B4"/>
            </w:r>
            <w:r>
              <w:rPr>
                <w:color w:val="000000"/>
              </w:rPr>
              <w:t> 2,5</w:t>
            </w:r>
          </w:p>
        </w:tc>
        <w:tc>
          <w:tcPr>
            <w:tcW w:w="1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7E0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2 </w:t>
            </w:r>
            <w:r>
              <w:rPr>
                <w:color w:val="000000"/>
              </w:rPr>
              <w:sym w:font="Symbol" w:char="00B4"/>
            </w:r>
            <w:r>
              <w:rPr>
                <w:color w:val="000000"/>
              </w:rPr>
              <w:t> 5</w:t>
            </w:r>
          </w:p>
        </w:tc>
        <w:tc>
          <w:tcPr>
            <w:tcW w:w="1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7E0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2 </w:t>
            </w:r>
            <w:r>
              <w:rPr>
                <w:color w:val="000000"/>
              </w:rPr>
              <w:sym w:font="Symbol" w:char="00B4"/>
            </w:r>
            <w:r>
              <w:rPr>
                <w:color w:val="000000"/>
              </w:rPr>
              <w:t> 5</w:t>
            </w:r>
          </w:p>
        </w:tc>
        <w:tc>
          <w:tcPr>
            <w:tcW w:w="1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7E0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3 </w:t>
            </w:r>
            <w:r>
              <w:rPr>
                <w:color w:val="000000"/>
              </w:rPr>
              <w:sym w:font="Symbol" w:char="00B4"/>
            </w:r>
            <w:r>
              <w:rPr>
                <w:color w:val="000000"/>
              </w:rPr>
              <w:t> 5</w:t>
            </w:r>
          </w:p>
        </w:tc>
        <w:tc>
          <w:tcPr>
            <w:tcW w:w="13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7E0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4 </w:t>
            </w:r>
            <w:r>
              <w:rPr>
                <w:color w:val="000000"/>
              </w:rPr>
              <w:sym w:font="Symbol" w:char="00B4"/>
            </w:r>
            <w:r>
              <w:rPr>
                <w:color w:val="000000"/>
              </w:rPr>
              <w:t> 5</w:t>
            </w:r>
          </w:p>
        </w:tc>
      </w:tr>
      <w:tr w:rsidR="00000000">
        <w:trPr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7E0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7E0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7E0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2 </w:t>
            </w:r>
            <w:r>
              <w:rPr>
                <w:color w:val="000000"/>
              </w:rPr>
              <w:sym w:font="Symbol" w:char="00B4"/>
            </w:r>
            <w:r>
              <w:rPr>
                <w:color w:val="000000"/>
              </w:rPr>
              <w:t> 2,5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7E0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sym w:font="Symbol" w:char="00B4"/>
            </w:r>
            <w:r>
              <w:rPr>
                <w:color w:val="000000"/>
              </w:rPr>
              <w:t> 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7E0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2 </w:t>
            </w:r>
            <w:r>
              <w:rPr>
                <w:color w:val="000000"/>
              </w:rPr>
              <w:sym w:font="Symbol" w:char="00B4"/>
            </w:r>
            <w:r>
              <w:rPr>
                <w:color w:val="000000"/>
              </w:rPr>
              <w:t> 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37E0B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37E0B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000000">
        <w:trPr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7E0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7E0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Г, 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7E0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7E0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2 </w:t>
            </w:r>
            <w:r>
              <w:rPr>
                <w:color w:val="000000"/>
              </w:rPr>
              <w:sym w:font="Symbol" w:char="00B4"/>
            </w:r>
            <w:r>
              <w:rPr>
                <w:color w:val="000000"/>
              </w:rPr>
              <w:t> 2,5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7E0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2 </w:t>
            </w:r>
            <w:r>
              <w:rPr>
                <w:color w:val="000000"/>
              </w:rPr>
              <w:sym w:font="Symbol" w:char="00B4"/>
            </w:r>
            <w:r>
              <w:rPr>
                <w:color w:val="000000"/>
              </w:rPr>
              <w:t> 2,5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37E0B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37E0B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000000">
        <w:trPr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 и V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</w:t>
            </w:r>
            <w:r>
              <w:rPr>
                <w:color w:val="000000"/>
              </w:rPr>
              <w:sym w:font="Symbol" w:char="00B4"/>
            </w:r>
            <w:r>
              <w:rPr>
                <w:color w:val="000000"/>
              </w:rPr>
              <w:t> 2,5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</w:t>
            </w:r>
            <w:r>
              <w:rPr>
                <w:color w:val="000000"/>
              </w:rPr>
              <w:sym w:font="Symbol" w:char="00B4"/>
            </w:r>
            <w:r>
              <w:rPr>
                <w:color w:val="000000"/>
              </w:rPr>
              <w:t> 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37E0B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37E0B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000000">
        <w:trPr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 и V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Г, 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</w:t>
            </w:r>
            <w:r>
              <w:rPr>
                <w:color w:val="000000"/>
              </w:rPr>
              <w:sym w:font="Symbol" w:char="00B4"/>
            </w:r>
            <w:r>
              <w:rPr>
                <w:color w:val="000000"/>
              </w:rPr>
              <w:t> 2,5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37E0B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37E0B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</w:tbl>
    <w:p w:rsidR="00000000" w:rsidRDefault="00937E0B">
      <w:pPr>
        <w:spacing w:before="120" w:line="252" w:lineRule="auto"/>
        <w:ind w:firstLine="709"/>
        <w:jc w:val="both"/>
      </w:pPr>
      <w:r>
        <w:rPr>
          <w:spacing w:val="60"/>
        </w:rPr>
        <w:t>Примечани</w:t>
      </w:r>
      <w:r>
        <w:t>я:</w:t>
      </w:r>
    </w:p>
    <w:p w:rsidR="00000000" w:rsidRDefault="00937E0B">
      <w:pPr>
        <w:spacing w:line="252" w:lineRule="auto"/>
        <w:ind w:firstLine="709"/>
        <w:jc w:val="both"/>
      </w:pPr>
      <w:r>
        <w:t>1 Знак «</w:t>
      </w:r>
      <w:r>
        <w:rPr>
          <w:color w:val="000000"/>
        </w:rPr>
        <w:t>-</w:t>
      </w:r>
      <w:r>
        <w:t>» обозначает необходимость разработки специальных технических условий по обосновани</w:t>
      </w:r>
      <w:r>
        <w:t>ю расходов воды</w:t>
      </w:r>
      <w:smartTag w:uri="urn:schemas-microsoft-com:office:smarttags" w:element="PersonName">
        <w:r>
          <w:t>.</w:t>
        </w:r>
      </w:smartTag>
    </w:p>
    <w:p w:rsidR="00000000" w:rsidRDefault="00937E0B">
      <w:pPr>
        <w:spacing w:line="252" w:lineRule="auto"/>
        <w:ind w:firstLine="709"/>
        <w:jc w:val="both"/>
      </w:pPr>
      <w:r>
        <w:t>2 Для зданий, степень огнестойкости и категория пожарной опасности которых не указаны совместно в таблице, требуется разработка специальных технических условий по обоснованию расходов воды</w:t>
      </w:r>
      <w:smartTag w:uri="urn:schemas-microsoft-com:office:smarttags" w:element="PersonName">
        <w:r>
          <w:t>.</w:t>
        </w:r>
      </w:smartTag>
    </w:p>
    <w:p w:rsidR="00000000" w:rsidRDefault="00937E0B">
      <w:pPr>
        <w:spacing w:after="120" w:line="252" w:lineRule="auto"/>
        <w:ind w:firstLine="709"/>
        <w:jc w:val="both"/>
      </w:pPr>
      <w:r>
        <w:t>3 Знак «*» обозначает, что пожарные стволы не тре</w:t>
      </w:r>
      <w:r>
        <w:t>буются</w:t>
      </w:r>
      <w:smartTag w:uri="urn:schemas-microsoft-com:office:smarttags" w:element="PersonName">
        <w:r>
          <w:t>.</w:t>
        </w:r>
      </w:smartTag>
      <w:r>
        <w:t>»</w:t>
      </w:r>
      <w:smartTag w:uri="urn:schemas-microsoft-com:office:smarttags" w:element="PersonName">
        <w:r>
          <w:t>.</w:t>
        </w:r>
      </w:smartTag>
    </w:p>
    <w:p w:rsidR="00000000" w:rsidRDefault="00937E0B">
      <w:pPr>
        <w:spacing w:line="252" w:lineRule="auto"/>
        <w:ind w:firstLine="709"/>
        <w:jc w:val="both"/>
        <w:rPr>
          <w:color w:val="000000"/>
        </w:rPr>
      </w:pPr>
      <w:r>
        <w:rPr>
          <w:rFonts w:eastAsia="ArialMT"/>
        </w:rPr>
        <w:t>4) Пункты</w:t>
      </w:r>
      <w:r>
        <w:rPr>
          <w:color w:val="000000"/>
        </w:rPr>
        <w:t xml:space="preserve"> 4</w:t>
      </w:r>
      <w:smartTag w:uri="urn:schemas-microsoft-com:office:smarttags" w:element="PersonName">
        <w:r>
          <w:rPr>
            <w:color w:val="000000"/>
          </w:rPr>
          <w:t>.</w:t>
        </w:r>
      </w:smartTag>
      <w:r>
        <w:rPr>
          <w:color w:val="000000"/>
        </w:rPr>
        <w:t>1</w:t>
      </w:r>
      <w:smartTag w:uri="urn:schemas-microsoft-com:office:smarttags" w:element="PersonName">
        <w:r>
          <w:rPr>
            <w:color w:val="000000"/>
          </w:rPr>
          <w:t>.</w:t>
        </w:r>
      </w:smartTag>
      <w:r>
        <w:rPr>
          <w:color w:val="000000"/>
        </w:rPr>
        <w:t>3, 4</w:t>
      </w:r>
      <w:smartTag w:uri="urn:schemas-microsoft-com:office:smarttags" w:element="PersonName">
        <w:r>
          <w:rPr>
            <w:color w:val="000000"/>
          </w:rPr>
          <w:t>.</w:t>
        </w:r>
      </w:smartTag>
      <w:r>
        <w:rPr>
          <w:color w:val="000000"/>
        </w:rPr>
        <w:t>1</w:t>
      </w:r>
      <w:smartTag w:uri="urn:schemas-microsoft-com:office:smarttags" w:element="PersonName">
        <w:r>
          <w:rPr>
            <w:color w:val="000000"/>
          </w:rPr>
          <w:t>.</w:t>
        </w:r>
      </w:smartTag>
      <w:r>
        <w:rPr>
          <w:color w:val="000000"/>
        </w:rPr>
        <w:t xml:space="preserve">4 </w:t>
      </w:r>
      <w:r>
        <w:t>изложить в следующей редакции соответственно</w:t>
      </w:r>
      <w:r>
        <w:rPr>
          <w:color w:val="000000"/>
        </w:rPr>
        <w:t>:</w:t>
      </w:r>
    </w:p>
    <w:p w:rsidR="00000000" w:rsidRDefault="00937E0B">
      <w:pPr>
        <w:spacing w:line="256" w:lineRule="auto"/>
        <w:ind w:firstLine="709"/>
        <w:jc w:val="both"/>
      </w:pPr>
      <w:r>
        <w:rPr>
          <w:rStyle w:val="FontStyle22"/>
          <w:sz w:val="24"/>
          <w:szCs w:val="24"/>
        </w:rPr>
        <w:t>«4</w:t>
      </w:r>
      <w:smartTag w:uri="urn:schemas-microsoft-com:office:smarttags" w:element="PersonName">
        <w:r>
          <w:rPr>
            <w:rStyle w:val="FontStyle22"/>
            <w:sz w:val="24"/>
            <w:szCs w:val="24"/>
          </w:rPr>
          <w:t>.</w:t>
        </w:r>
      </w:smartTag>
      <w:r>
        <w:rPr>
          <w:rStyle w:val="FontStyle22"/>
          <w:sz w:val="24"/>
          <w:szCs w:val="24"/>
        </w:rPr>
        <w:t>1</w:t>
      </w:r>
      <w:smartTag w:uri="urn:schemas-microsoft-com:office:smarttags" w:element="PersonName">
        <w:r>
          <w:rPr>
            <w:rStyle w:val="FontStyle22"/>
            <w:sz w:val="24"/>
            <w:szCs w:val="24"/>
          </w:rPr>
          <w:t>.</w:t>
        </w:r>
      </w:smartTag>
      <w:r>
        <w:rPr>
          <w:rStyle w:val="FontStyle22"/>
          <w:sz w:val="24"/>
          <w:szCs w:val="24"/>
        </w:rPr>
        <w:t>3 В производственных и складских зданиях, для которых в соответствии с таблицей 2 установлена необходимость устройства ВПВ, минимальный расход воды на внутреннее пожаротуше</w:t>
      </w:r>
      <w:r>
        <w:rPr>
          <w:rStyle w:val="FontStyle22"/>
          <w:sz w:val="24"/>
          <w:szCs w:val="24"/>
        </w:rPr>
        <w:t>ние, определенный по таблице 2, следует увеличивать:</w:t>
      </w:r>
    </w:p>
    <w:p w:rsidR="00000000" w:rsidRDefault="00937E0B">
      <w:pPr>
        <w:pStyle w:val="Style3"/>
        <w:widowControl/>
        <w:spacing w:line="256" w:lineRule="auto"/>
        <w:ind w:firstLine="70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при применении элементов каркаса из незащищенных стальных конструкций в зданиях </w:t>
      </w:r>
      <w:r>
        <w:rPr>
          <w:rStyle w:val="FontStyle22"/>
          <w:sz w:val="24"/>
          <w:szCs w:val="24"/>
          <w:lang w:val="en-US"/>
        </w:rPr>
        <w:t>III</w:t>
      </w:r>
      <w:r>
        <w:rPr>
          <w:rStyle w:val="FontStyle22"/>
          <w:sz w:val="24"/>
          <w:szCs w:val="24"/>
        </w:rPr>
        <w:t xml:space="preserve"> и IV (С2, СЗ) степеней огнестойкости, а также из цельной или клееной древес</w:t>
      </w:r>
      <w:r>
        <w:rPr>
          <w:rStyle w:val="FontStyle22"/>
          <w:sz w:val="24"/>
          <w:szCs w:val="24"/>
        </w:rPr>
        <w:t>и</w:t>
      </w:r>
      <w:r>
        <w:rPr>
          <w:rStyle w:val="FontStyle22"/>
          <w:sz w:val="24"/>
          <w:szCs w:val="24"/>
        </w:rPr>
        <w:t>ны (в том числе подвергнутой огнезащитной о</w:t>
      </w:r>
      <w:r>
        <w:rPr>
          <w:rStyle w:val="FontStyle22"/>
          <w:sz w:val="24"/>
          <w:szCs w:val="24"/>
        </w:rPr>
        <w:t xml:space="preserve">бработке) </w:t>
      </w:r>
      <w:r>
        <w:rPr>
          <w:rStyle w:val="FontStyle22"/>
          <w:spacing w:val="-4"/>
          <w:sz w:val="24"/>
          <w:szCs w:val="24"/>
        </w:rPr>
        <w:t>–</w:t>
      </w:r>
      <w:r>
        <w:rPr>
          <w:rStyle w:val="FontStyle22"/>
          <w:sz w:val="24"/>
          <w:szCs w:val="24"/>
        </w:rPr>
        <w:t xml:space="preserve"> на 5 л/с;</w:t>
      </w:r>
    </w:p>
    <w:p w:rsidR="00000000" w:rsidRDefault="00937E0B">
      <w:pPr>
        <w:pStyle w:val="Style3"/>
        <w:widowControl/>
        <w:spacing w:line="256" w:lineRule="auto"/>
        <w:ind w:firstLine="709"/>
        <w:rPr>
          <w:rStyle w:val="FontStyle22"/>
          <w:spacing w:val="-4"/>
          <w:sz w:val="24"/>
          <w:szCs w:val="24"/>
        </w:rPr>
      </w:pPr>
      <w:r>
        <w:rPr>
          <w:rStyle w:val="FontStyle22"/>
          <w:spacing w:val="-4"/>
          <w:sz w:val="24"/>
          <w:szCs w:val="24"/>
        </w:rPr>
        <w:t xml:space="preserve"> при применении в ограждающих конструкциях зданий IV (С2, СЗ) степени огнестойкости утеплителей из горючих материалов – на 5 л/с для зданий объемом до 10 тыс</w:t>
      </w:r>
      <w:smartTag w:uri="urn:schemas-microsoft-com:office:smarttags" w:element="PersonName">
        <w:r>
          <w:rPr>
            <w:rStyle w:val="FontStyle22"/>
            <w:spacing w:val="-4"/>
            <w:sz w:val="24"/>
            <w:szCs w:val="24"/>
          </w:rPr>
          <w:t>.</w:t>
        </w:r>
      </w:smartTag>
      <w:r>
        <w:rPr>
          <w:rStyle w:val="FontStyle22"/>
          <w:spacing w:val="-4"/>
          <w:sz w:val="24"/>
          <w:szCs w:val="24"/>
        </w:rPr>
        <w:t xml:space="preserve"> м</w:t>
      </w:r>
      <w:r>
        <w:rPr>
          <w:rStyle w:val="FontStyle22"/>
          <w:spacing w:val="-4"/>
          <w:sz w:val="24"/>
          <w:szCs w:val="24"/>
          <w:vertAlign w:val="superscript"/>
        </w:rPr>
        <w:t>3</w:t>
      </w:r>
      <w:smartTag w:uri="urn:schemas-microsoft-com:office:smarttags" w:element="PersonName">
        <w:r>
          <w:rPr>
            <w:rStyle w:val="FontStyle22"/>
            <w:spacing w:val="-4"/>
            <w:sz w:val="24"/>
            <w:szCs w:val="24"/>
          </w:rPr>
          <w:t>.</w:t>
        </w:r>
      </w:smartTag>
      <w:r>
        <w:rPr>
          <w:rStyle w:val="FontStyle22"/>
          <w:spacing w:val="-4"/>
          <w:sz w:val="24"/>
          <w:szCs w:val="24"/>
        </w:rPr>
        <w:t xml:space="preserve"> При объеме зданий более 10 тыс</w:t>
      </w:r>
      <w:smartTag w:uri="urn:schemas-microsoft-com:office:smarttags" w:element="PersonName">
        <w:r>
          <w:rPr>
            <w:rStyle w:val="FontStyle22"/>
            <w:spacing w:val="-4"/>
            <w:sz w:val="24"/>
            <w:szCs w:val="24"/>
          </w:rPr>
          <w:t>.</w:t>
        </w:r>
      </w:smartTag>
      <w:r>
        <w:rPr>
          <w:rStyle w:val="FontStyle22"/>
          <w:spacing w:val="-4"/>
          <w:sz w:val="24"/>
          <w:szCs w:val="24"/>
        </w:rPr>
        <w:t xml:space="preserve"> м</w:t>
      </w:r>
      <w:r>
        <w:rPr>
          <w:rStyle w:val="FontStyle22"/>
          <w:spacing w:val="-4"/>
          <w:sz w:val="24"/>
          <w:szCs w:val="24"/>
          <w:vertAlign w:val="superscript"/>
        </w:rPr>
        <w:t>3</w:t>
      </w:r>
      <w:r>
        <w:rPr>
          <w:rStyle w:val="FontStyle22"/>
          <w:spacing w:val="-4"/>
          <w:sz w:val="24"/>
          <w:szCs w:val="24"/>
        </w:rPr>
        <w:t xml:space="preserve"> – дополнительно на 5 л/с на каждые п</w:t>
      </w:r>
      <w:r>
        <w:rPr>
          <w:rStyle w:val="FontStyle22"/>
          <w:spacing w:val="-4"/>
          <w:sz w:val="24"/>
          <w:szCs w:val="24"/>
        </w:rPr>
        <w:t>оследующие полные или неполные 100 тыс</w:t>
      </w:r>
      <w:smartTag w:uri="urn:schemas-microsoft-com:office:smarttags" w:element="PersonName">
        <w:r>
          <w:rPr>
            <w:rStyle w:val="FontStyle22"/>
            <w:spacing w:val="-4"/>
            <w:sz w:val="24"/>
            <w:szCs w:val="24"/>
          </w:rPr>
          <w:t>.</w:t>
        </w:r>
      </w:smartTag>
      <w:r>
        <w:rPr>
          <w:rStyle w:val="FontStyle22"/>
          <w:spacing w:val="-4"/>
          <w:sz w:val="24"/>
          <w:szCs w:val="24"/>
        </w:rPr>
        <w:t xml:space="preserve"> м</w:t>
      </w:r>
      <w:r>
        <w:rPr>
          <w:rStyle w:val="FontStyle22"/>
          <w:spacing w:val="-4"/>
          <w:sz w:val="24"/>
          <w:szCs w:val="24"/>
          <w:vertAlign w:val="superscript"/>
        </w:rPr>
        <w:t>3</w:t>
      </w:r>
      <w:r>
        <w:rPr>
          <w:rStyle w:val="FontStyle22"/>
          <w:spacing w:val="-4"/>
          <w:sz w:val="24"/>
          <w:szCs w:val="24"/>
        </w:rPr>
        <w:t xml:space="preserve"> объема</w:t>
      </w:r>
      <w:smartTag w:uri="urn:schemas-microsoft-com:office:smarttags" w:element="PersonName">
        <w:r>
          <w:rPr>
            <w:rStyle w:val="FontStyle22"/>
            <w:spacing w:val="-4"/>
            <w:sz w:val="24"/>
            <w:szCs w:val="24"/>
          </w:rPr>
          <w:t>.</w:t>
        </w:r>
      </w:smartTag>
    </w:p>
    <w:p w:rsidR="00000000" w:rsidRDefault="00937E0B">
      <w:pPr>
        <w:spacing w:line="256" w:lineRule="auto"/>
        <w:ind w:firstLine="709"/>
        <w:jc w:val="both"/>
        <w:rPr>
          <w:i/>
        </w:rPr>
      </w:pPr>
      <w:r>
        <w:rPr>
          <w:rStyle w:val="FontStyle22"/>
          <w:sz w:val="24"/>
          <w:szCs w:val="24"/>
        </w:rPr>
        <w:t>Требования настоящего пункта не распространяются на здания, для которых в соответствии с таблицей 2 внутренний противопожарный водопровод не требуется пред</w:t>
      </w:r>
      <w:r>
        <w:rPr>
          <w:rStyle w:val="FontStyle22"/>
          <w:sz w:val="24"/>
          <w:szCs w:val="24"/>
        </w:rPr>
        <w:t>у</w:t>
      </w:r>
      <w:r>
        <w:rPr>
          <w:rStyle w:val="FontStyle22"/>
          <w:sz w:val="24"/>
          <w:szCs w:val="24"/>
        </w:rPr>
        <w:t>сматривать</w:t>
      </w:r>
      <w:smartTag w:uri="urn:schemas-microsoft-com:office:smarttags" w:element="PersonName">
        <w:r>
          <w:rPr>
            <w:rStyle w:val="FontStyle22"/>
            <w:sz w:val="24"/>
            <w:szCs w:val="24"/>
          </w:rPr>
          <w:t>.</w:t>
        </w:r>
      </w:smartTag>
    </w:p>
    <w:p w:rsidR="00000000" w:rsidRDefault="00937E0B">
      <w:pPr>
        <w:autoSpaceDE w:val="0"/>
        <w:autoSpaceDN w:val="0"/>
        <w:adjustRightInd w:val="0"/>
        <w:spacing w:line="244" w:lineRule="auto"/>
        <w:ind w:firstLine="709"/>
        <w:jc w:val="both"/>
      </w:pPr>
      <w:r>
        <w:t>4</w:t>
      </w:r>
      <w:smartTag w:uri="urn:schemas-microsoft-com:office:smarttags" w:element="PersonName">
        <w:r>
          <w:t>.</w:t>
        </w:r>
      </w:smartTag>
      <w:r>
        <w:t>1</w:t>
      </w:r>
      <w:smartTag w:uri="urn:schemas-microsoft-com:office:smarttags" w:element="PersonName">
        <w:r>
          <w:t>.</w:t>
        </w:r>
      </w:smartTag>
      <w:r>
        <w:t>4 В помещениях залов с массовым п</w:t>
      </w:r>
      <w:r>
        <w:t>ребыванием людей при наличии сгораемой отделки число струй на внутреннее пожаротушение следует принимать на одну больше, чем указано в таблице 1</w:t>
      </w:r>
      <w:smartTag w:uri="urn:schemas-microsoft-com:office:smarttags" w:element="PersonName">
        <w:r>
          <w:t>.</w:t>
        </w:r>
      </w:smartTag>
      <w:r>
        <w:t>»</w:t>
      </w:r>
      <w:smartTag w:uri="urn:schemas-microsoft-com:office:smarttags" w:element="PersonName">
        <w:r>
          <w:t>.</w:t>
        </w:r>
      </w:smartTag>
    </w:p>
    <w:p w:rsidR="00000000" w:rsidRDefault="00937E0B">
      <w:pPr>
        <w:autoSpaceDE w:val="0"/>
        <w:autoSpaceDN w:val="0"/>
        <w:adjustRightInd w:val="0"/>
        <w:spacing w:before="120" w:after="120" w:line="244" w:lineRule="auto"/>
        <w:ind w:firstLine="709"/>
        <w:jc w:val="both"/>
        <w:rPr>
          <w:rFonts w:eastAsia="ArialMT"/>
          <w:spacing w:val="60"/>
        </w:rPr>
      </w:pPr>
      <w:r>
        <w:t>5) Примечание к пункту 4</w:t>
      </w:r>
      <w:smartTag w:uri="urn:schemas-microsoft-com:office:smarttags" w:element="PersonName">
        <w:r>
          <w:t>.</w:t>
        </w:r>
      </w:smartTag>
      <w:r>
        <w:t>1</w:t>
      </w:r>
      <w:smartTag w:uri="urn:schemas-microsoft-com:office:smarttags" w:element="PersonName">
        <w:r>
          <w:t>.</w:t>
        </w:r>
      </w:smartTag>
      <w:r>
        <w:t>7 изложить в следующей редакции:</w:t>
      </w:r>
    </w:p>
    <w:p w:rsidR="00000000" w:rsidRDefault="00937E0B">
      <w:pPr>
        <w:autoSpaceDE w:val="0"/>
        <w:autoSpaceDN w:val="0"/>
        <w:adjustRightInd w:val="0"/>
        <w:spacing w:line="244" w:lineRule="auto"/>
        <w:ind w:firstLine="709"/>
        <w:jc w:val="both"/>
        <w:rPr>
          <w:rFonts w:eastAsia="ArialMT"/>
        </w:rPr>
      </w:pPr>
      <w:r>
        <w:rPr>
          <w:rFonts w:eastAsia="ArialMT"/>
          <w:spacing w:val="60"/>
        </w:rPr>
        <w:t>«Примечани</w:t>
      </w:r>
      <w:r>
        <w:rPr>
          <w:rFonts w:eastAsia="ArialMT"/>
        </w:rPr>
        <w:t xml:space="preserve">е </w:t>
      </w:r>
      <w:r>
        <w:rPr>
          <w:rStyle w:val="FontStyle22"/>
          <w:spacing w:val="-4"/>
          <w:sz w:val="24"/>
          <w:szCs w:val="24"/>
        </w:rPr>
        <w:t>–</w:t>
      </w:r>
      <w:r>
        <w:rPr>
          <w:rFonts w:eastAsia="ArialMT"/>
        </w:rPr>
        <w:t xml:space="preserve"> При давлении у ПК более 0,4 МПа </w:t>
      </w:r>
      <w:r>
        <w:rPr>
          <w:rFonts w:eastAsia="ArialMT"/>
          <w:spacing w:val="2"/>
        </w:rPr>
        <w:t>ме</w:t>
      </w:r>
      <w:r>
        <w:rPr>
          <w:rFonts w:eastAsia="ArialMT"/>
          <w:spacing w:val="2"/>
        </w:rPr>
        <w:t>жду пожарным клапаном и соединительной  головкой следует предусмат</w:t>
      </w:r>
      <w:r>
        <w:rPr>
          <w:rFonts w:eastAsia="ArialMT"/>
        </w:rPr>
        <w:t>ривать установку диафрагм и регулят</w:t>
      </w:r>
      <w:r>
        <w:rPr>
          <w:rFonts w:eastAsia="ArialMT"/>
        </w:rPr>
        <w:t>о</w:t>
      </w:r>
      <w:r>
        <w:rPr>
          <w:rFonts w:eastAsia="ArialMT"/>
        </w:rPr>
        <w:t>ров давления, снижающих избыточное давление</w:t>
      </w:r>
      <w:smartTag w:uri="urn:schemas-microsoft-com:office:smarttags" w:element="PersonName">
        <w:r>
          <w:rPr>
            <w:rFonts w:eastAsia="ArialMT"/>
          </w:rPr>
          <w:t>.</w:t>
        </w:r>
      </w:smartTag>
      <w:r>
        <w:rPr>
          <w:rFonts w:eastAsia="ArialMT"/>
        </w:rPr>
        <w:t xml:space="preserve"> Допускается устанавливать диафрагмы с одинаковым диаметром отверстий на 3 </w:t>
      </w:r>
      <w:r>
        <w:rPr>
          <w:rStyle w:val="FontStyle22"/>
          <w:spacing w:val="-4"/>
          <w:sz w:val="24"/>
          <w:szCs w:val="24"/>
        </w:rPr>
        <w:t xml:space="preserve">– </w:t>
      </w:r>
      <w:r>
        <w:rPr>
          <w:rFonts w:eastAsia="ArialMT"/>
        </w:rPr>
        <w:t>4 этажа здания</w:t>
      </w:r>
      <w:smartTag w:uri="urn:schemas-microsoft-com:office:smarttags" w:element="PersonName">
        <w:r>
          <w:rPr>
            <w:rFonts w:eastAsia="ArialMT"/>
          </w:rPr>
          <w:t>.</w:t>
        </w:r>
      </w:smartTag>
      <w:r>
        <w:rPr>
          <w:rFonts w:eastAsia="ArialMT"/>
        </w:rPr>
        <w:t>»</w:t>
      </w:r>
      <w:smartTag w:uri="urn:schemas-microsoft-com:office:smarttags" w:element="PersonName">
        <w:r>
          <w:rPr>
            <w:rFonts w:eastAsia="ArialMT"/>
          </w:rPr>
          <w:t>.</w:t>
        </w:r>
      </w:smartTag>
    </w:p>
    <w:p w:rsidR="00000000" w:rsidRDefault="00937E0B">
      <w:pPr>
        <w:autoSpaceDE w:val="0"/>
        <w:autoSpaceDN w:val="0"/>
        <w:adjustRightInd w:val="0"/>
        <w:spacing w:before="120" w:after="120" w:line="244" w:lineRule="auto"/>
        <w:ind w:firstLine="709"/>
        <w:jc w:val="both"/>
        <w:rPr>
          <w:color w:val="000000"/>
        </w:rPr>
      </w:pPr>
      <w:r>
        <w:rPr>
          <w:rFonts w:eastAsia="ArialMT"/>
        </w:rPr>
        <w:t>6) В пункте</w:t>
      </w:r>
      <w:r>
        <w:rPr>
          <w:color w:val="000000"/>
        </w:rPr>
        <w:t xml:space="preserve"> 4</w:t>
      </w:r>
      <w:smartTag w:uri="urn:schemas-microsoft-com:office:smarttags" w:element="PersonName">
        <w:r>
          <w:rPr>
            <w:color w:val="000000"/>
          </w:rPr>
          <w:t>.</w:t>
        </w:r>
      </w:smartTag>
      <w:r>
        <w:rPr>
          <w:color w:val="000000"/>
        </w:rPr>
        <w:t>1</w:t>
      </w:r>
      <w:smartTag w:uri="urn:schemas-microsoft-com:office:smarttags" w:element="PersonName">
        <w:r>
          <w:rPr>
            <w:color w:val="000000"/>
          </w:rPr>
          <w:t>.</w:t>
        </w:r>
      </w:smartTag>
      <w:r>
        <w:rPr>
          <w:color w:val="000000"/>
        </w:rPr>
        <w:t>12:</w:t>
      </w:r>
    </w:p>
    <w:p w:rsidR="00000000" w:rsidRDefault="00937E0B">
      <w:pPr>
        <w:autoSpaceDE w:val="0"/>
        <w:autoSpaceDN w:val="0"/>
        <w:adjustRightInd w:val="0"/>
        <w:spacing w:before="120" w:after="120" w:line="244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абзац четвертый </w:t>
      </w:r>
      <w:r>
        <w:t>изложить в следующей редакции</w:t>
      </w:r>
      <w:r>
        <w:rPr>
          <w:color w:val="000000"/>
        </w:rPr>
        <w:t>:</w:t>
      </w:r>
    </w:p>
    <w:p w:rsidR="00000000" w:rsidRDefault="00937E0B">
      <w:pPr>
        <w:autoSpaceDE w:val="0"/>
        <w:autoSpaceDN w:val="0"/>
        <w:adjustRightInd w:val="0"/>
        <w:spacing w:line="244" w:lineRule="auto"/>
        <w:ind w:firstLine="709"/>
        <w:jc w:val="both"/>
        <w:rPr>
          <w:rFonts w:eastAsia="ArialMT"/>
        </w:rPr>
      </w:pPr>
      <w:r>
        <w:t xml:space="preserve">«в жилых зданиях с коридорами длиной более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>, а также в производственных и общественных зданиях при расчетном числе струй 2 и более каждую точку помещения следует орошать двумя струями – по одной стру</w:t>
      </w:r>
      <w:r>
        <w:t>е из 2 соседних стояков (разных ПК)</w:t>
      </w:r>
      <w:smartTag w:uri="urn:schemas-microsoft-com:office:smarttags" w:element="PersonName">
        <w:r>
          <w:t>.</w:t>
        </w:r>
      </w:smartTag>
      <w:r>
        <w:t>»;</w:t>
      </w:r>
    </w:p>
    <w:p w:rsidR="00000000" w:rsidRDefault="00937E0B">
      <w:pPr>
        <w:autoSpaceDE w:val="0"/>
        <w:autoSpaceDN w:val="0"/>
        <w:adjustRightInd w:val="0"/>
        <w:spacing w:before="120" w:after="120" w:line="244" w:lineRule="auto"/>
        <w:ind w:firstLine="709"/>
        <w:jc w:val="both"/>
        <w:rPr>
          <w:rFonts w:eastAsia="ArialMT"/>
        </w:rPr>
      </w:pPr>
      <w:r>
        <w:rPr>
          <w:rFonts w:eastAsia="ArialMT"/>
        </w:rPr>
        <w:t>пункт</w:t>
      </w:r>
      <w:r>
        <w:rPr>
          <w:color w:val="000000"/>
        </w:rPr>
        <w:t xml:space="preserve"> 3 Примечания исключить</w:t>
      </w:r>
      <w:smartTag w:uri="urn:schemas-microsoft-com:office:smarttags" w:element="PersonName">
        <w:r>
          <w:rPr>
            <w:color w:val="000000"/>
          </w:rPr>
          <w:t>.</w:t>
        </w:r>
      </w:smartTag>
    </w:p>
    <w:p w:rsidR="00000000" w:rsidRDefault="00937E0B">
      <w:pPr>
        <w:autoSpaceDE w:val="0"/>
        <w:autoSpaceDN w:val="0"/>
        <w:adjustRightInd w:val="0"/>
        <w:spacing w:after="120" w:line="244" w:lineRule="auto"/>
        <w:ind w:firstLine="709"/>
        <w:jc w:val="both"/>
        <w:rPr>
          <w:color w:val="000000"/>
        </w:rPr>
      </w:pPr>
      <w:r>
        <w:rPr>
          <w:rFonts w:eastAsia="ArialMT"/>
        </w:rPr>
        <w:t>7) Пункты</w:t>
      </w:r>
      <w:r>
        <w:rPr>
          <w:color w:val="000000"/>
        </w:rPr>
        <w:t xml:space="preserve"> 4</w:t>
      </w:r>
      <w:smartTag w:uri="urn:schemas-microsoft-com:office:smarttags" w:element="PersonName">
        <w:r>
          <w:rPr>
            <w:color w:val="000000"/>
          </w:rPr>
          <w:t>.</w:t>
        </w:r>
      </w:smartTag>
      <w:r>
        <w:rPr>
          <w:color w:val="000000"/>
        </w:rPr>
        <w:t>1</w:t>
      </w:r>
      <w:smartTag w:uri="urn:schemas-microsoft-com:office:smarttags" w:element="PersonName">
        <w:r>
          <w:rPr>
            <w:color w:val="000000"/>
          </w:rPr>
          <w:t>.</w:t>
        </w:r>
      </w:smartTag>
      <w:r>
        <w:rPr>
          <w:color w:val="000000"/>
        </w:rPr>
        <w:t>13, 4</w:t>
      </w:r>
      <w:smartTag w:uri="urn:schemas-microsoft-com:office:smarttags" w:element="PersonName">
        <w:r>
          <w:rPr>
            <w:color w:val="000000"/>
          </w:rPr>
          <w:t>.</w:t>
        </w:r>
      </w:smartTag>
      <w:r>
        <w:rPr>
          <w:color w:val="000000"/>
        </w:rPr>
        <w:t>1</w:t>
      </w:r>
      <w:smartTag w:uri="urn:schemas-microsoft-com:office:smarttags" w:element="PersonName">
        <w:r>
          <w:rPr>
            <w:color w:val="000000"/>
          </w:rPr>
          <w:t>.</w:t>
        </w:r>
      </w:smartTag>
      <w:r>
        <w:rPr>
          <w:color w:val="000000"/>
        </w:rPr>
        <w:t xml:space="preserve">14, </w:t>
      </w:r>
      <w:r>
        <w:t>4</w:t>
      </w:r>
      <w:smartTag w:uri="urn:schemas-microsoft-com:office:smarttags" w:element="PersonName">
        <w:r>
          <w:t>.</w:t>
        </w:r>
      </w:smartTag>
      <w:r>
        <w:t>1</w:t>
      </w:r>
      <w:smartTag w:uri="urn:schemas-microsoft-com:office:smarttags" w:element="PersonName">
        <w:r>
          <w:t>.</w:t>
        </w:r>
      </w:smartTag>
      <w:r>
        <w:t>15 изложить в следующей редакции соответственно</w:t>
      </w:r>
      <w:r>
        <w:rPr>
          <w:color w:val="000000"/>
        </w:rPr>
        <w:t>:</w:t>
      </w:r>
    </w:p>
    <w:p w:rsidR="00000000" w:rsidRDefault="00937E0B">
      <w:pPr>
        <w:autoSpaceDE w:val="0"/>
        <w:autoSpaceDN w:val="0"/>
        <w:adjustRightInd w:val="0"/>
        <w:spacing w:line="244" w:lineRule="auto"/>
        <w:ind w:firstLine="709"/>
        <w:jc w:val="both"/>
        <w:rPr>
          <w:rFonts w:eastAsia="ArialMT"/>
        </w:rPr>
      </w:pPr>
      <w:r>
        <w:rPr>
          <w:rFonts w:eastAsia="ArialMT"/>
        </w:rPr>
        <w:t xml:space="preserve"> «4</w:t>
      </w:r>
      <w:smartTag w:uri="urn:schemas-microsoft-com:office:smarttags" w:element="PersonName">
        <w:r>
          <w:rPr>
            <w:rFonts w:eastAsia="ArialMT"/>
          </w:rPr>
          <w:t>.</w:t>
        </w:r>
      </w:smartTag>
      <w:r>
        <w:rPr>
          <w:rFonts w:eastAsia="ArialMT"/>
        </w:rPr>
        <w:t>1</w:t>
      </w:r>
      <w:smartTag w:uri="urn:schemas-microsoft-com:office:smarttags" w:element="PersonName">
        <w:r>
          <w:rPr>
            <w:rFonts w:eastAsia="ArialMT"/>
          </w:rPr>
          <w:t>.</w:t>
        </w:r>
      </w:smartTag>
      <w:r>
        <w:rPr>
          <w:rFonts w:eastAsia="ArialMT"/>
        </w:rPr>
        <w:t>13 Пожарные краны следует устанавливать таким образом, чтобы отвод, на котором он расположен, находилс</w:t>
      </w:r>
      <w:r>
        <w:rPr>
          <w:rFonts w:eastAsia="ArialMT"/>
        </w:rPr>
        <w:t>я на высоте (1,35 ± 0,15) м над полом помещения, и ра</w:t>
      </w:r>
      <w:r>
        <w:rPr>
          <w:rFonts w:eastAsia="ArialMT"/>
        </w:rPr>
        <w:t>з</w:t>
      </w:r>
      <w:r>
        <w:rPr>
          <w:rFonts w:eastAsia="ArialMT"/>
        </w:rPr>
        <w:t>мещать в пожарных шкафах, имеющих отверстия для проветривания, приспособленных для их опломбирования</w:t>
      </w:r>
      <w:smartTag w:uri="urn:schemas-microsoft-com:office:smarttags" w:element="PersonName">
        <w:r>
          <w:rPr>
            <w:rFonts w:eastAsia="ArialMT"/>
          </w:rPr>
          <w:t>.</w:t>
        </w:r>
      </w:smartTag>
      <w:r>
        <w:rPr>
          <w:rFonts w:eastAsia="ArialMT"/>
        </w:rPr>
        <w:t xml:space="preserve"> Спаренные ПК допускается устанавливать один над другим, при этом второй ПК должен быть установлен на</w:t>
      </w:r>
      <w:r>
        <w:rPr>
          <w:rFonts w:eastAsia="ArialMT"/>
        </w:rPr>
        <w:t xml:space="preserve"> высоте не менее </w:t>
      </w:r>
      <w:smartTag w:uri="urn:schemas-microsoft-com:office:smarttags" w:element="metricconverter">
        <w:smartTagPr>
          <w:attr w:name="ProductID" w:val="1 м"/>
        </w:smartTagPr>
        <w:r>
          <w:rPr>
            <w:rFonts w:eastAsia="ArialMT"/>
          </w:rPr>
          <w:t>1 м</w:t>
        </w:r>
      </w:smartTag>
      <w:r>
        <w:rPr>
          <w:rFonts w:eastAsia="ArialMT"/>
        </w:rPr>
        <w:t xml:space="preserve"> от пола</w:t>
      </w:r>
      <w:smartTag w:uri="urn:schemas-microsoft-com:office:smarttags" w:element="PersonName">
        <w:r>
          <w:rPr>
            <w:rFonts w:eastAsia="ArialMT"/>
          </w:rPr>
          <w:t>.</w:t>
        </w:r>
      </w:smartTag>
    </w:p>
    <w:p w:rsidR="00000000" w:rsidRDefault="00937E0B">
      <w:pPr>
        <w:autoSpaceDE w:val="0"/>
        <w:autoSpaceDN w:val="0"/>
        <w:adjustRightInd w:val="0"/>
        <w:spacing w:line="244" w:lineRule="auto"/>
        <w:ind w:firstLine="709"/>
        <w:jc w:val="both"/>
        <w:rPr>
          <w:rFonts w:eastAsia="ArialMT"/>
        </w:rPr>
      </w:pPr>
      <w:r>
        <w:rPr>
          <w:rFonts w:eastAsia="ArialMT"/>
        </w:rPr>
        <w:t>4</w:t>
      </w:r>
      <w:smartTag w:uri="urn:schemas-microsoft-com:office:smarttags" w:element="PersonName">
        <w:r>
          <w:rPr>
            <w:rFonts w:eastAsia="ArialMT"/>
          </w:rPr>
          <w:t>.</w:t>
        </w:r>
      </w:smartTag>
      <w:r>
        <w:rPr>
          <w:rFonts w:eastAsia="ArialMT"/>
        </w:rPr>
        <w:t>1</w:t>
      </w:r>
      <w:smartTag w:uri="urn:schemas-microsoft-com:office:smarttags" w:element="PersonName">
        <w:r>
          <w:rPr>
            <w:rFonts w:eastAsia="ArialMT"/>
          </w:rPr>
          <w:t>.</w:t>
        </w:r>
      </w:smartTag>
      <w:r>
        <w:rPr>
          <w:rFonts w:eastAsia="ArialMT"/>
        </w:rPr>
        <w:t>14 В пожарных шкафах производственных, вспомогательных и общественных зданий следует предусматривать возможность размещения переносных огнетушителей</w:t>
      </w:r>
      <w:smartTag w:uri="urn:schemas-microsoft-com:office:smarttags" w:element="PersonName">
        <w:r>
          <w:rPr>
            <w:rFonts w:eastAsia="ArialMT"/>
          </w:rPr>
          <w:t>.</w:t>
        </w:r>
      </w:smartTag>
    </w:p>
    <w:p w:rsidR="00000000" w:rsidRDefault="00937E0B">
      <w:pPr>
        <w:autoSpaceDE w:val="0"/>
        <w:autoSpaceDN w:val="0"/>
        <w:adjustRightInd w:val="0"/>
        <w:spacing w:line="244" w:lineRule="auto"/>
        <w:ind w:firstLine="709"/>
        <w:jc w:val="both"/>
        <w:rPr>
          <w:rFonts w:eastAsia="ArialMT"/>
        </w:rPr>
      </w:pPr>
      <w:r>
        <w:rPr>
          <w:rFonts w:eastAsia="ArialMT"/>
        </w:rPr>
        <w:t>4</w:t>
      </w:r>
      <w:smartTag w:uri="urn:schemas-microsoft-com:office:smarttags" w:element="PersonName">
        <w:r>
          <w:rPr>
            <w:rFonts w:eastAsia="ArialMT"/>
          </w:rPr>
          <w:t>.</w:t>
        </w:r>
      </w:smartTag>
      <w:r>
        <w:rPr>
          <w:rFonts w:eastAsia="ArialMT"/>
        </w:rPr>
        <w:t>1</w:t>
      </w:r>
      <w:smartTag w:uri="urn:schemas-microsoft-com:office:smarttags" w:element="PersonName">
        <w:r>
          <w:rPr>
            <w:rFonts w:eastAsia="ArialMT"/>
          </w:rPr>
          <w:t>.</w:t>
        </w:r>
      </w:smartTag>
      <w:r>
        <w:rPr>
          <w:rFonts w:eastAsia="ArialMT"/>
        </w:rPr>
        <w:t>15 Внутренние сети противопожарного водопровода каждой зоны здания в</w:t>
      </w:r>
      <w:r>
        <w:rPr>
          <w:rFonts w:eastAsia="ArialMT"/>
        </w:rPr>
        <w:t xml:space="preserve">ысотой 17 этажей и более должны иметь 2 выведенных наружу патрубка с соединительными головками диаметром </w:t>
      </w:r>
      <w:smartTag w:uri="urn:schemas-microsoft-com:office:smarttags" w:element="metricconverter">
        <w:smartTagPr>
          <w:attr w:name="ProductID" w:val="80 мм"/>
        </w:smartTagPr>
        <w:r>
          <w:rPr>
            <w:rFonts w:eastAsia="ArialMT"/>
          </w:rPr>
          <w:t>80 мм</w:t>
        </w:r>
      </w:smartTag>
      <w:r>
        <w:rPr>
          <w:rFonts w:eastAsia="ArialMT"/>
        </w:rPr>
        <w:t xml:space="preserve"> для подключения передвижной пожарной техники с установкой в здании обратного клапана и нормальной открытой опломбированной задвижки</w:t>
      </w:r>
      <w:smartTag w:uri="urn:schemas-microsoft-com:office:smarttags" w:element="PersonName">
        <w:r>
          <w:rPr>
            <w:rFonts w:eastAsia="ArialMT"/>
          </w:rPr>
          <w:t>.</w:t>
        </w:r>
      </w:smartTag>
      <w:r>
        <w:rPr>
          <w:rFonts w:eastAsia="ArialMT"/>
        </w:rPr>
        <w:t>»</w:t>
      </w:r>
      <w:smartTag w:uri="urn:schemas-microsoft-com:office:smarttags" w:element="PersonName">
        <w:r>
          <w:rPr>
            <w:rFonts w:eastAsia="ArialMT"/>
          </w:rPr>
          <w:t>.</w:t>
        </w:r>
      </w:smartTag>
    </w:p>
    <w:p w:rsidR="00000000" w:rsidRDefault="00937E0B">
      <w:pPr>
        <w:autoSpaceDE w:val="0"/>
        <w:autoSpaceDN w:val="0"/>
        <w:adjustRightInd w:val="0"/>
        <w:spacing w:after="120" w:line="256" w:lineRule="auto"/>
        <w:ind w:firstLine="709"/>
        <w:jc w:val="both"/>
        <w:rPr>
          <w:color w:val="000000"/>
        </w:rPr>
      </w:pPr>
      <w:r>
        <w:rPr>
          <w:rFonts w:eastAsia="ArialMT"/>
        </w:rPr>
        <w:t>8) Главу 4</w:t>
      </w:r>
      <w:smartTag w:uri="urn:schemas-microsoft-com:office:smarttags" w:element="PersonName">
        <w:r>
          <w:rPr>
            <w:rFonts w:eastAsia="ArialMT"/>
          </w:rPr>
          <w:t>.</w:t>
        </w:r>
      </w:smartTag>
      <w:r>
        <w:rPr>
          <w:rFonts w:eastAsia="ArialMT"/>
        </w:rPr>
        <w:t>1 дополнить пунктами 4</w:t>
      </w:r>
      <w:smartTag w:uri="urn:schemas-microsoft-com:office:smarttags" w:element="PersonName">
        <w:r>
          <w:rPr>
            <w:rFonts w:eastAsia="ArialMT"/>
          </w:rPr>
          <w:t>.</w:t>
        </w:r>
      </w:smartTag>
      <w:r>
        <w:rPr>
          <w:rFonts w:eastAsia="ArialMT"/>
        </w:rPr>
        <w:t>1</w:t>
      </w:r>
      <w:smartTag w:uri="urn:schemas-microsoft-com:office:smarttags" w:element="PersonName">
        <w:r>
          <w:rPr>
            <w:rFonts w:eastAsia="ArialMT"/>
          </w:rPr>
          <w:t>.</w:t>
        </w:r>
      </w:smartTag>
      <w:r>
        <w:rPr>
          <w:rFonts w:eastAsia="ArialMT"/>
        </w:rPr>
        <w:t>17, 4</w:t>
      </w:r>
      <w:smartTag w:uri="urn:schemas-microsoft-com:office:smarttags" w:element="PersonName">
        <w:r>
          <w:rPr>
            <w:rFonts w:eastAsia="ArialMT"/>
          </w:rPr>
          <w:t>.</w:t>
        </w:r>
      </w:smartTag>
      <w:r>
        <w:rPr>
          <w:rFonts w:eastAsia="ArialMT"/>
        </w:rPr>
        <w:t>1</w:t>
      </w:r>
      <w:smartTag w:uri="urn:schemas-microsoft-com:office:smarttags" w:element="PersonName">
        <w:r>
          <w:rPr>
            <w:rFonts w:eastAsia="ArialMT"/>
          </w:rPr>
          <w:t>.</w:t>
        </w:r>
      </w:smartTag>
      <w:r>
        <w:rPr>
          <w:rFonts w:eastAsia="ArialMT"/>
        </w:rPr>
        <w:t>18 следующего содержания:</w:t>
      </w:r>
      <w:r>
        <w:rPr>
          <w:color w:val="000000"/>
        </w:rPr>
        <w:t xml:space="preserve"> </w:t>
      </w:r>
    </w:p>
    <w:p w:rsidR="00000000" w:rsidRDefault="00937E0B">
      <w:pPr>
        <w:autoSpaceDE w:val="0"/>
        <w:autoSpaceDN w:val="0"/>
        <w:adjustRightInd w:val="0"/>
        <w:spacing w:line="256" w:lineRule="auto"/>
        <w:ind w:firstLine="709"/>
        <w:jc w:val="both"/>
        <w:rPr>
          <w:iCs/>
          <w:color w:val="000000"/>
        </w:rPr>
      </w:pPr>
      <w:r>
        <w:rPr>
          <w:color w:val="000000"/>
        </w:rPr>
        <w:t>«4</w:t>
      </w:r>
      <w:smartTag w:uri="urn:schemas-microsoft-com:office:smarttags" w:element="PersonName">
        <w:r>
          <w:rPr>
            <w:color w:val="000000"/>
          </w:rPr>
          <w:t>.</w:t>
        </w:r>
      </w:smartTag>
      <w:r>
        <w:rPr>
          <w:color w:val="000000"/>
        </w:rPr>
        <w:t>1</w:t>
      </w:r>
      <w:smartTag w:uri="urn:schemas-microsoft-com:office:smarttags" w:element="PersonName">
        <w:r>
          <w:rPr>
            <w:color w:val="000000"/>
          </w:rPr>
          <w:t>.</w:t>
        </w:r>
      </w:smartTag>
      <w:r>
        <w:rPr>
          <w:color w:val="000000"/>
        </w:rPr>
        <w:t>17 В помещениях, подлежащих защите автоматическими установками пожаротушения, внутренние ПК допускается размещать на водяной спринклерной сети после у</w:t>
      </w:r>
      <w:r>
        <w:rPr>
          <w:color w:val="000000"/>
        </w:rPr>
        <w:t>з</w:t>
      </w:r>
      <w:r>
        <w:rPr>
          <w:color w:val="000000"/>
        </w:rPr>
        <w:t>лов управления на трубопроводах диаметр</w:t>
      </w:r>
      <w:r>
        <w:rPr>
          <w:color w:val="000000"/>
        </w:rPr>
        <w:t>ом DN-65 и более</w:t>
      </w:r>
      <w:smartTag w:uri="urn:schemas-microsoft-com:office:smarttags" w:element="PersonName">
        <w:r>
          <w:rPr>
            <w:color w:val="000000"/>
          </w:rPr>
          <w:t>.</w:t>
        </w:r>
      </w:smartTag>
    </w:p>
    <w:p w:rsidR="00000000" w:rsidRDefault="00937E0B">
      <w:pPr>
        <w:autoSpaceDE w:val="0"/>
        <w:autoSpaceDN w:val="0"/>
        <w:adjustRightInd w:val="0"/>
        <w:spacing w:line="256" w:lineRule="auto"/>
        <w:ind w:firstLine="709"/>
        <w:jc w:val="both"/>
      </w:pPr>
      <w:r>
        <w:rPr>
          <w:iCs/>
          <w:color w:val="000000"/>
        </w:rPr>
        <w:t>4</w:t>
      </w:r>
      <w:smartTag w:uri="urn:schemas-microsoft-com:office:smarttags" w:element="PersonName">
        <w:r>
          <w:rPr>
            <w:iCs/>
            <w:color w:val="000000"/>
          </w:rPr>
          <w:t>.</w:t>
        </w:r>
      </w:smartTag>
      <w:r>
        <w:rPr>
          <w:iCs/>
          <w:color w:val="000000"/>
        </w:rPr>
        <w:t>1</w:t>
      </w:r>
      <w:smartTag w:uri="urn:schemas-microsoft-com:office:smarttags" w:element="PersonName">
        <w:r>
          <w:rPr>
            <w:iCs/>
            <w:color w:val="000000"/>
          </w:rPr>
          <w:t>.</w:t>
        </w:r>
      </w:smartTag>
      <w:r>
        <w:rPr>
          <w:iCs/>
          <w:color w:val="000000"/>
        </w:rPr>
        <w:t xml:space="preserve">18 </w:t>
      </w:r>
      <w:r>
        <w:t xml:space="preserve">В неотапливаемых помещениях закрытого типа за пределами </w:t>
      </w:r>
      <w:r>
        <w:rPr>
          <w:spacing w:val="-2"/>
        </w:rPr>
        <w:t>насосной станции трубопроводы ВПВ</w:t>
      </w:r>
      <w:r>
        <w:t xml:space="preserve"> допускается выполнять сухотрубными</w:t>
      </w:r>
      <w:smartTag w:uri="urn:schemas-microsoft-com:office:smarttags" w:element="PersonName">
        <w:r>
          <w:t>.</w:t>
        </w:r>
      </w:smartTag>
      <w:r>
        <w:t>»</w:t>
      </w:r>
      <w:smartTag w:uri="urn:schemas-microsoft-com:office:smarttags" w:element="PersonName">
        <w:r>
          <w:t>.</w:t>
        </w:r>
      </w:smartTag>
    </w:p>
    <w:p w:rsidR="00000000" w:rsidRDefault="00937E0B">
      <w:pPr>
        <w:autoSpaceDE w:val="0"/>
        <w:autoSpaceDN w:val="0"/>
        <w:adjustRightInd w:val="0"/>
        <w:spacing w:before="120" w:after="120" w:line="256" w:lineRule="auto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9) Пункт 4</w:t>
      </w:r>
      <w:smartTag w:uri="urn:schemas-microsoft-com:office:smarttags" w:element="PersonName">
        <w:r>
          <w:rPr>
            <w:iCs/>
            <w:color w:val="000000"/>
          </w:rPr>
          <w:t>.</w:t>
        </w:r>
      </w:smartTag>
      <w:r>
        <w:rPr>
          <w:iCs/>
          <w:color w:val="000000"/>
        </w:rPr>
        <w:t>2</w:t>
      </w:r>
      <w:smartTag w:uri="urn:schemas-microsoft-com:office:smarttags" w:element="PersonName">
        <w:r>
          <w:rPr>
            <w:iCs/>
            <w:color w:val="000000"/>
          </w:rPr>
          <w:t>.</w:t>
        </w:r>
      </w:smartTag>
      <w:r>
        <w:rPr>
          <w:iCs/>
          <w:color w:val="000000"/>
        </w:rPr>
        <w:t xml:space="preserve">2 </w:t>
      </w:r>
      <w:r>
        <w:t>изложить в следующей редакции</w:t>
      </w:r>
      <w:r>
        <w:rPr>
          <w:iCs/>
          <w:color w:val="000000"/>
        </w:rPr>
        <w:t>:</w:t>
      </w:r>
    </w:p>
    <w:p w:rsidR="00000000" w:rsidRDefault="00937E0B">
      <w:pPr>
        <w:autoSpaceDE w:val="0"/>
        <w:autoSpaceDN w:val="0"/>
        <w:adjustRightInd w:val="0"/>
        <w:spacing w:line="256" w:lineRule="auto"/>
        <w:ind w:firstLine="709"/>
        <w:jc w:val="both"/>
        <w:rPr>
          <w:iCs/>
          <w:color w:val="000000"/>
        </w:rPr>
      </w:pPr>
      <w:r>
        <w:rPr>
          <w:rFonts w:eastAsia="ArialMT"/>
        </w:rPr>
        <w:t>«4</w:t>
      </w:r>
      <w:smartTag w:uri="urn:schemas-microsoft-com:office:smarttags" w:element="PersonName">
        <w:r>
          <w:rPr>
            <w:rFonts w:eastAsia="ArialMT"/>
          </w:rPr>
          <w:t>.</w:t>
        </w:r>
      </w:smartTag>
      <w:r>
        <w:rPr>
          <w:rFonts w:eastAsia="ArialMT"/>
        </w:rPr>
        <w:t>2</w:t>
      </w:r>
      <w:smartTag w:uri="urn:schemas-microsoft-com:office:smarttags" w:element="PersonName">
        <w:r>
          <w:rPr>
            <w:rFonts w:eastAsia="ArialMT"/>
          </w:rPr>
          <w:t>.</w:t>
        </w:r>
      </w:smartTag>
      <w:r>
        <w:rPr>
          <w:rFonts w:eastAsia="ArialMT"/>
        </w:rPr>
        <w:t>2 П</w:t>
      </w:r>
      <w:r>
        <w:rPr>
          <w:color w:val="000000"/>
        </w:rPr>
        <w:t xml:space="preserve">ожарные насосные установки и гидропневматические </w:t>
      </w:r>
      <w:r>
        <w:rPr>
          <w:color w:val="000000"/>
        </w:rPr>
        <w:t>баки для ВПВ допускается располагать в первых этажах и не ниже первого подземного этажа зданий I и II степеней огнестойкости из несгораемых материалов</w:t>
      </w:r>
      <w:smartTag w:uri="urn:schemas-microsoft-com:office:smarttags" w:element="PersonName">
        <w:r>
          <w:rPr>
            <w:color w:val="000000"/>
          </w:rPr>
          <w:t>.</w:t>
        </w:r>
      </w:smartTag>
      <w:r>
        <w:rPr>
          <w:color w:val="000000"/>
        </w:rPr>
        <w:t xml:space="preserve"> </w:t>
      </w:r>
      <w:r>
        <w:rPr>
          <w:rFonts w:eastAsia="ArialMT"/>
        </w:rPr>
        <w:t>При этом помещения пожарных насосных установок и гидропневматических баков должны быть отапливаемыми, от</w:t>
      </w:r>
      <w:r>
        <w:rPr>
          <w:rFonts w:eastAsia="ArialMT"/>
        </w:rPr>
        <w:t>делены от других помещений противопожарными перегородками и перекрытиями с пределом огнестойкости REI 45 и иметь отдельный выход наружу или на лестничную клетку, име</w:t>
      </w:r>
      <w:r>
        <w:rPr>
          <w:rFonts w:eastAsia="ArialMT"/>
        </w:rPr>
        <w:t>ю</w:t>
      </w:r>
      <w:r>
        <w:rPr>
          <w:rFonts w:eastAsia="ArialMT"/>
        </w:rPr>
        <w:t>щую выход наружу</w:t>
      </w:r>
      <w:smartTag w:uri="urn:schemas-microsoft-com:office:smarttags" w:element="PersonName">
        <w:r>
          <w:rPr>
            <w:rFonts w:eastAsia="ArialMT"/>
          </w:rPr>
          <w:t>.</w:t>
        </w:r>
      </w:smartTag>
      <w:r>
        <w:rPr>
          <w:rFonts w:eastAsia="ArialMT"/>
        </w:rPr>
        <w:t xml:space="preserve"> Пожарные н</w:t>
      </w:r>
      <w:r>
        <w:rPr>
          <w:iCs/>
          <w:color w:val="000000"/>
        </w:rPr>
        <w:t xml:space="preserve">асосные установки </w:t>
      </w:r>
      <w:r>
        <w:rPr>
          <w:iCs/>
          <w:color w:val="000000"/>
          <w:spacing w:val="-6"/>
        </w:rPr>
        <w:t>могут располагаться в помещениях тепловых пу</w:t>
      </w:r>
      <w:r>
        <w:rPr>
          <w:iCs/>
          <w:color w:val="000000"/>
          <w:spacing w:val="-6"/>
        </w:rPr>
        <w:t>нктов, бойлерных и котельных</w:t>
      </w:r>
      <w:smartTag w:uri="urn:schemas-microsoft-com:office:smarttags" w:element="PersonName">
        <w:r>
          <w:rPr>
            <w:iCs/>
            <w:color w:val="000000"/>
            <w:spacing w:val="-6"/>
          </w:rPr>
          <w:t>.</w:t>
        </w:r>
      </w:smartTag>
      <w:r>
        <w:rPr>
          <w:iCs/>
          <w:color w:val="000000"/>
          <w:spacing w:val="-6"/>
        </w:rPr>
        <w:t>»</w:t>
      </w:r>
      <w:smartTag w:uri="urn:schemas-microsoft-com:office:smarttags" w:element="PersonName">
        <w:r>
          <w:rPr>
            <w:iCs/>
            <w:color w:val="000000"/>
            <w:spacing w:val="-6"/>
          </w:rPr>
          <w:t>.</w:t>
        </w:r>
      </w:smartTag>
    </w:p>
    <w:p w:rsidR="00000000" w:rsidRDefault="00937E0B">
      <w:pPr>
        <w:autoSpaceDE w:val="0"/>
        <w:autoSpaceDN w:val="0"/>
        <w:adjustRightInd w:val="0"/>
        <w:spacing w:before="120" w:after="120" w:line="256" w:lineRule="auto"/>
        <w:ind w:firstLine="709"/>
        <w:jc w:val="both"/>
      </w:pPr>
      <w:r>
        <w:t>10) Пункт 4</w:t>
      </w:r>
      <w:smartTag w:uri="urn:schemas-microsoft-com:office:smarttags" w:element="PersonName">
        <w:r>
          <w:t>.</w:t>
        </w:r>
      </w:smartTag>
      <w:r>
        <w:t>2</w:t>
      </w:r>
      <w:smartTag w:uri="urn:schemas-microsoft-com:office:smarttags" w:element="PersonName">
        <w:r>
          <w:t>.</w:t>
        </w:r>
      </w:smartTag>
      <w:r>
        <w:t>8 изложить в следующей редакции:</w:t>
      </w:r>
    </w:p>
    <w:p w:rsidR="00000000" w:rsidRDefault="00937E0B">
      <w:pPr>
        <w:autoSpaceDE w:val="0"/>
        <w:autoSpaceDN w:val="0"/>
        <w:adjustRightInd w:val="0"/>
        <w:spacing w:line="256" w:lineRule="auto"/>
        <w:ind w:firstLine="709"/>
        <w:jc w:val="both"/>
        <w:rPr>
          <w:rFonts w:eastAsia="ArialMT"/>
        </w:rPr>
      </w:pPr>
      <w:r>
        <w:t>«4</w:t>
      </w:r>
      <w:smartTag w:uri="urn:schemas-microsoft-com:office:smarttags" w:element="PersonName">
        <w:r>
          <w:t>.</w:t>
        </w:r>
      </w:smartTag>
      <w:r>
        <w:t>2</w:t>
      </w:r>
      <w:smartTag w:uri="urn:schemas-microsoft-com:office:smarttags" w:element="PersonName">
        <w:r>
          <w:t>.</w:t>
        </w:r>
      </w:smartTag>
      <w:r>
        <w:t xml:space="preserve">8 </w:t>
      </w:r>
      <w:r>
        <w:rPr>
          <w:rFonts w:eastAsia="ArialMT"/>
        </w:rPr>
        <w:t>При дистанционном пуске пожарных насосных установок пусковые кнопки следует устанавливать в пожарных шкафах или рядом с ними</w:t>
      </w:r>
      <w:smartTag w:uri="urn:schemas-microsoft-com:office:smarttags" w:element="PersonName">
        <w:r>
          <w:rPr>
            <w:rFonts w:eastAsia="ArialMT"/>
          </w:rPr>
          <w:t>.</w:t>
        </w:r>
      </w:smartTag>
      <w:r>
        <w:rPr>
          <w:rFonts w:eastAsia="ArialMT"/>
        </w:rPr>
        <w:t xml:space="preserve"> При автоматическом пу</w:t>
      </w:r>
      <w:r>
        <w:rPr>
          <w:rFonts w:eastAsia="ArialMT"/>
        </w:rPr>
        <w:t>с</w:t>
      </w:r>
      <w:r>
        <w:rPr>
          <w:rFonts w:eastAsia="ArialMT"/>
        </w:rPr>
        <w:t>ке пожарных насосов ВП</w:t>
      </w:r>
      <w:r>
        <w:rPr>
          <w:rFonts w:eastAsia="ArialMT"/>
        </w:rPr>
        <w:t>В установка пусковых кнопок в шкафах у ПК не требуется</w:t>
      </w:r>
      <w:smartTag w:uri="urn:schemas-microsoft-com:office:smarttags" w:element="PersonName">
        <w:r>
          <w:rPr>
            <w:rFonts w:eastAsia="ArialMT"/>
          </w:rPr>
          <w:t>.</w:t>
        </w:r>
      </w:smartTag>
      <w:r>
        <w:rPr>
          <w:rFonts w:eastAsia="ArialMT"/>
        </w:rPr>
        <w:t xml:space="preserve"> При автоматическом и дистанционном включении пожарных насосов необходимо одновр</w:t>
      </w:r>
      <w:r>
        <w:rPr>
          <w:rFonts w:eastAsia="ArialMT"/>
        </w:rPr>
        <w:t>е</w:t>
      </w:r>
      <w:r>
        <w:rPr>
          <w:rFonts w:eastAsia="ArialMT"/>
        </w:rPr>
        <w:t xml:space="preserve">менно подать сигнал (световой и звуковой) в помещение пожарного поста или другое помещение с круглосуточным пребыванием </w:t>
      </w:r>
      <w:r>
        <w:rPr>
          <w:rFonts w:eastAsia="ArialMT"/>
        </w:rPr>
        <w:t>обслуживающего персонала</w:t>
      </w:r>
      <w:smartTag w:uri="urn:schemas-microsoft-com:office:smarttags" w:element="PersonName">
        <w:r>
          <w:rPr>
            <w:rFonts w:eastAsia="ArialMT"/>
          </w:rPr>
          <w:t>.</w:t>
        </w:r>
      </w:smartTag>
      <w:r>
        <w:rPr>
          <w:rFonts w:eastAsia="ArialMT"/>
        </w:rPr>
        <w:t>»</w:t>
      </w:r>
      <w:smartTag w:uri="urn:schemas-microsoft-com:office:smarttags" w:element="PersonName">
        <w:r>
          <w:rPr>
            <w:rFonts w:eastAsia="ArialMT"/>
          </w:rPr>
          <w:t>.</w:t>
        </w:r>
      </w:smartTag>
    </w:p>
    <w:p w:rsidR="00000000" w:rsidRDefault="00937E0B">
      <w:pPr>
        <w:pBdr>
          <w:top w:val="single" w:sz="8" w:space="1" w:color="auto"/>
        </w:pBdr>
        <w:autoSpaceDE w:val="0"/>
        <w:autoSpaceDN w:val="0"/>
        <w:adjustRightInd w:val="0"/>
        <w:jc w:val="both"/>
      </w:pPr>
    </w:p>
    <w:p w:rsidR="00000000" w:rsidRDefault="00937E0B">
      <w:pPr>
        <w:autoSpaceDE w:val="0"/>
        <w:autoSpaceDN w:val="0"/>
        <w:adjustRightInd w:val="0"/>
        <w:jc w:val="both"/>
      </w:pPr>
      <w:r>
        <w:t>УДК 696</w:t>
      </w:r>
      <w:smartTag w:uri="urn:schemas-microsoft-com:office:smarttags" w:element="PersonName">
        <w:r>
          <w:t>.</w:t>
        </w:r>
      </w:smartTag>
      <w:r>
        <w:t>1:006</w:t>
      </w:r>
      <w:smartTag w:uri="urn:schemas-microsoft-com:office:smarttags" w:element="PersonName">
        <w:r>
          <w:t>.</w:t>
        </w:r>
      </w:smartTag>
      <w:r>
        <w:t>354                                  ОКС 13</w:t>
      </w:r>
      <w:smartTag w:uri="urn:schemas-microsoft-com:office:smarttags" w:element="PersonName">
        <w:r>
          <w:t>.</w:t>
        </w:r>
      </w:smartTag>
      <w:r>
        <w:t>220</w:t>
      </w:r>
      <w:smartTag w:uri="urn:schemas-microsoft-com:office:smarttags" w:element="PersonName">
        <w:r>
          <w:t>.</w:t>
        </w:r>
      </w:smartTag>
      <w:r>
        <w:t>10</w:t>
      </w:r>
    </w:p>
    <w:p w:rsidR="00000000" w:rsidRDefault="00937E0B">
      <w:pPr>
        <w:autoSpaceDE w:val="0"/>
        <w:autoSpaceDN w:val="0"/>
        <w:adjustRightInd w:val="0"/>
        <w:jc w:val="both"/>
      </w:pPr>
    </w:p>
    <w:p w:rsidR="00000000" w:rsidRDefault="00937E0B">
      <w:pPr>
        <w:autoSpaceDE w:val="0"/>
        <w:autoSpaceDN w:val="0"/>
        <w:adjustRightInd w:val="0"/>
        <w:jc w:val="both"/>
        <w:rPr>
          <w:rFonts w:eastAsia="ArialMT"/>
        </w:rPr>
      </w:pPr>
      <w:r>
        <w:t xml:space="preserve">Ключевые слова: </w:t>
      </w:r>
      <w:r>
        <w:rPr>
          <w:rFonts w:eastAsia="ArialMT"/>
        </w:rPr>
        <w:t>внутренний противопожарный водопровод; расход воды; пожарные насосные установки; технические требования</w:t>
      </w:r>
    </w:p>
    <w:p w:rsidR="00937E0B" w:rsidRDefault="00937E0B">
      <w:pPr>
        <w:pBdr>
          <w:bottom w:val="single" w:sz="8" w:space="1" w:color="auto"/>
        </w:pBdr>
        <w:autoSpaceDE w:val="0"/>
        <w:autoSpaceDN w:val="0"/>
        <w:adjustRightInd w:val="0"/>
        <w:jc w:val="both"/>
        <w:rPr>
          <w:rFonts w:eastAsia="ArialMT"/>
        </w:rPr>
      </w:pPr>
    </w:p>
    <w:sectPr w:rsidR="00937E0B">
      <w:footerReference w:type="even" r:id="rId6"/>
      <w:headerReference w:type="first" r:id="rId7"/>
      <w:pgSz w:w="11906" w:h="16838"/>
      <w:pgMar w:top="1134" w:right="79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E0B" w:rsidRDefault="00937E0B">
      <w:r>
        <w:separator/>
      </w:r>
    </w:p>
  </w:endnote>
  <w:endnote w:type="continuationSeparator" w:id="1">
    <w:p w:rsidR="00937E0B" w:rsidRDefault="0093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37E0B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000000" w:rsidRDefault="00937E0B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E0B" w:rsidRDefault="00937E0B">
      <w:r>
        <w:separator/>
      </w:r>
    </w:p>
  </w:footnote>
  <w:footnote w:type="continuationSeparator" w:id="1">
    <w:p w:rsidR="00937E0B" w:rsidRDefault="0093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37E0B">
    <w:pPr>
      <w:ind w:left="5753"/>
      <w:jc w:val="right"/>
      <w:rPr>
        <w:b/>
      </w:rPr>
    </w:pPr>
    <w:r>
      <w:rPr>
        <w:b/>
      </w:rPr>
      <w:t>Изменение №1</w:t>
    </w:r>
  </w:p>
  <w:p w:rsidR="00000000" w:rsidRDefault="00937E0B">
    <w:pPr>
      <w:ind w:left="5753"/>
      <w:jc w:val="right"/>
      <w:rPr>
        <w:b/>
      </w:rPr>
    </w:pPr>
    <w:r>
      <w:rPr>
        <w:b/>
      </w:rPr>
      <w:t>СП 10.13130.2009</w:t>
    </w:r>
  </w:p>
  <w:p w:rsidR="00000000" w:rsidRDefault="00937E0B">
    <w:pPr>
      <w:spacing w:after="240"/>
      <w:ind w:left="5755"/>
      <w:jc w:val="right"/>
      <w:rPr>
        <w:i/>
      </w:rPr>
    </w:pPr>
    <w:r>
      <w:rPr>
        <w:i/>
      </w:rPr>
      <w:t>(проект, окончательная редакция)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ttachedTemplate r:id="rId1"/>
  <w:defaultTabStop w:val="708"/>
  <w:autoHyphenation/>
  <w:hyphenationZone w:val="340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75F"/>
    <w:rsid w:val="00937E0B"/>
    <w:rsid w:val="00C4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sz w:val="24"/>
      <w:szCs w:val="24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Pr>
      <w:sz w:val="16"/>
      <w:szCs w:val="16"/>
    </w:rPr>
  </w:style>
  <w:style w:type="paragraph" w:styleId="a7">
    <w:name w:val="Balloon Text"/>
    <w:basedOn w:val="a"/>
    <w:link w:val="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22" w:lineRule="exact"/>
      <w:ind w:firstLine="704"/>
      <w:jc w:val="both"/>
    </w:pPr>
  </w:style>
  <w:style w:type="paragraph" w:customStyle="1" w:styleId="formattext">
    <w:name w:val="formattext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FontStyle22">
    <w:name w:val="Font Style22"/>
    <w:basedOn w:val="a0"/>
    <w:rPr>
      <w:rFonts w:ascii="Times New Roman" w:hAnsi="Times New Roman" w:cs="Times New Roman" w:hint="default"/>
      <w:sz w:val="26"/>
      <w:szCs w:val="26"/>
    </w:rPr>
  </w:style>
  <w:style w:type="character" w:customStyle="1" w:styleId="1">
    <w:name w:val="Текст выноски Знак1"/>
    <w:basedOn w:val="a0"/>
    <w:link w:val="a7"/>
    <w:locked/>
    <w:rPr>
      <w:rFonts w:ascii="Tahoma" w:hAnsi="Tahoma" w:cs="Tahoma" w:hint="default"/>
      <w:sz w:val="16"/>
      <w:szCs w:val="16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1185</Words>
  <Characters>6755</Characters>
  <Application>Microsoft Office Word</Application>
  <DocSecurity>0</DocSecurity>
  <Lines>56</Lines>
  <Paragraphs>15</Paragraphs>
  <ScaleCrop>false</ScaleCrop>
  <Company>ВНИИПО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№1</dc:title>
  <dc:creator>Катя</dc:creator>
  <cp:lastModifiedBy>Alexander</cp:lastModifiedBy>
  <cp:revision>2</cp:revision>
  <cp:lastPrinted>2010-09-27T11:49:00Z</cp:lastPrinted>
  <dcterms:created xsi:type="dcterms:W3CDTF">2013-03-01T21:45:00Z</dcterms:created>
  <dcterms:modified xsi:type="dcterms:W3CDTF">2013-03-01T21:45:00Z</dcterms:modified>
</cp:coreProperties>
</file>